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192" w:rsidRPr="004802A1" w:rsidRDefault="00C53192" w:rsidP="00C53192">
      <w:pPr>
        <w:widowControl w:val="0"/>
        <w:suppressAutoHyphens/>
        <w:spacing w:after="0" w:line="240" w:lineRule="auto"/>
        <w:rPr>
          <w:rFonts w:eastAsia="SimSun" w:cs="Mangal"/>
          <w:b/>
          <w:noProof/>
          <w:kern w:val="1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-673735</wp:posOffset>
            </wp:positionV>
            <wp:extent cx="1682750" cy="78105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-594995</wp:posOffset>
            </wp:positionV>
            <wp:extent cx="2193925" cy="676275"/>
            <wp:effectExtent l="0" t="0" r="0" b="952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1662430</wp:posOffset>
            </wp:positionH>
            <wp:positionV relativeFrom="paragraph">
              <wp:posOffset>-577215</wp:posOffset>
            </wp:positionV>
            <wp:extent cx="819150" cy="655955"/>
            <wp:effectExtent l="0" t="0" r="0" b="0"/>
            <wp:wrapSquare wrapText="bothSides"/>
            <wp:docPr id="2" name="Obraz 2" descr="Opis: C:\Users\ADMIN\Desktop\Logotypy\poryby2-prin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pis: C:\Users\ADMIN\Desktop\Logotypy\poryby2-print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5253355</wp:posOffset>
            </wp:positionH>
            <wp:positionV relativeFrom="paragraph">
              <wp:posOffset>-633095</wp:posOffset>
            </wp:positionV>
            <wp:extent cx="768985" cy="885825"/>
            <wp:effectExtent l="0" t="0" r="0" b="952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3192" w:rsidRDefault="00C53192" w:rsidP="00C53192">
      <w:pPr>
        <w:rPr>
          <w:rFonts w:eastAsia="Times New Roman"/>
          <w:i/>
          <w:szCs w:val="24"/>
          <w:lang w:eastAsia="ar-SA"/>
        </w:rPr>
      </w:pPr>
    </w:p>
    <w:p w:rsidR="00C53192" w:rsidRPr="004802A1" w:rsidRDefault="00C53192" w:rsidP="00C53192">
      <w:pPr>
        <w:widowControl w:val="0"/>
        <w:suppressAutoHyphens/>
        <w:spacing w:after="0" w:line="240" w:lineRule="auto"/>
        <w:rPr>
          <w:rFonts w:eastAsia="SimSun" w:cs="Mangal"/>
          <w:b/>
          <w:noProof/>
          <w:kern w:val="1"/>
          <w:szCs w:val="24"/>
          <w:lang w:eastAsia="pl-PL"/>
        </w:rPr>
      </w:pP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</w:p>
    <w:p w:rsidR="00C53192" w:rsidRDefault="00C53192" w:rsidP="00C53192">
      <w:pPr>
        <w:rPr>
          <w:rFonts w:eastAsia="Times New Roman"/>
          <w:i/>
          <w:szCs w:val="24"/>
          <w:lang w:eastAsia="ar-SA"/>
        </w:rPr>
      </w:pPr>
    </w:p>
    <w:p w:rsidR="00C53192" w:rsidRDefault="00C53192" w:rsidP="00C53192">
      <w:pPr>
        <w:widowControl w:val="0"/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W dniu 1 sierpnia 2014</w:t>
      </w:r>
      <w:r w:rsidRPr="005A4219">
        <w:rPr>
          <w:rFonts w:ascii="Times New Roman" w:hAnsi="Times New Roman"/>
          <w:sz w:val="28"/>
          <w:szCs w:val="28"/>
        </w:rPr>
        <w:t xml:space="preserve"> r. Burmistrz Więcborka – Paweł Toczko i Skarbnik Gminy – Alina Kruk podpisali w </w:t>
      </w:r>
      <w:r>
        <w:rPr>
          <w:rFonts w:ascii="Times New Roman" w:hAnsi="Times New Roman"/>
          <w:sz w:val="28"/>
          <w:szCs w:val="28"/>
        </w:rPr>
        <w:t xml:space="preserve">Urzędzie Marszałkowskim Województwa Kujawsko – Pomorskiego w </w:t>
      </w:r>
      <w:r w:rsidRPr="005A4219">
        <w:rPr>
          <w:rFonts w:ascii="Times New Roman" w:hAnsi="Times New Roman"/>
          <w:sz w:val="28"/>
          <w:szCs w:val="28"/>
        </w:rPr>
        <w:t>Toruniu</w:t>
      </w:r>
      <w:r>
        <w:rPr>
          <w:rFonts w:ascii="Times New Roman" w:hAnsi="Times New Roman"/>
          <w:sz w:val="28"/>
          <w:szCs w:val="28"/>
        </w:rPr>
        <w:t xml:space="preserve"> umowę o dofinansowanie operacji pn. „Organizacja proekologicznej akcji „Sprzątanie świata” w gminie Więcbork</w:t>
      </w:r>
      <w:r w:rsidRPr="005A4219">
        <w:rPr>
          <w:rFonts w:ascii="Times New Roman" w:hAnsi="Times New Roman"/>
          <w:sz w:val="28"/>
          <w:szCs w:val="28"/>
        </w:rPr>
        <w:t xml:space="preserve">”. Projekt współfinansowany jest ze środków Europejskiego Funduszu Rybackiego w ramach Środka 4.1. „Rozwój obszarów zależnych od rybactwa” objętego osią priorytetową 4 „Zrównoważony rozwój obszarów zależnych od rybactwa” Programu Operacyjnego „Zrównoważony rozwój sektora rybołówstwa i nadbrzeżnych obszarów rybackich 2007 – 2013”. </w:t>
      </w:r>
    </w:p>
    <w:p w:rsidR="00C53192" w:rsidRDefault="00C53192" w:rsidP="00C53192">
      <w:pPr>
        <w:widowControl w:val="0"/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Operacja ma na celu wzmocnienie konkurencyjności i utrzymanie atrakcyjności obszarów zależnych od rybactwa.</w:t>
      </w:r>
    </w:p>
    <w:p w:rsidR="00C53192" w:rsidRPr="005A4219" w:rsidRDefault="00C53192" w:rsidP="00C53192">
      <w:pPr>
        <w:widowControl w:val="0"/>
        <w:suppressAutoHyphens/>
        <w:spacing w:after="0" w:line="360" w:lineRule="auto"/>
        <w:jc w:val="both"/>
        <w:rPr>
          <w:rFonts w:eastAsia="SimSun" w:cs="Mangal"/>
          <w:b/>
          <w:noProof/>
          <w:kern w:val="1"/>
          <w:sz w:val="28"/>
          <w:szCs w:val="28"/>
          <w:lang w:eastAsia="pl-PL"/>
        </w:rPr>
      </w:pPr>
      <w:r w:rsidRPr="005A4219">
        <w:rPr>
          <w:rFonts w:ascii="Times New Roman" w:hAnsi="Times New Roman"/>
          <w:sz w:val="28"/>
          <w:szCs w:val="28"/>
        </w:rPr>
        <w:t>Zakończenie rzeczowe realizacji operacji i złożenie wniosku o płatność p</w:t>
      </w:r>
      <w:r>
        <w:rPr>
          <w:rFonts w:ascii="Times New Roman" w:hAnsi="Times New Roman"/>
          <w:sz w:val="28"/>
          <w:szCs w:val="28"/>
        </w:rPr>
        <w:t>lanowane jest do 31 grudnia</w:t>
      </w:r>
      <w:r w:rsidRPr="005A4219">
        <w:rPr>
          <w:rFonts w:ascii="Times New Roman" w:hAnsi="Times New Roman"/>
          <w:sz w:val="28"/>
          <w:szCs w:val="28"/>
        </w:rPr>
        <w:t xml:space="preserve"> 2014 r.</w:t>
      </w:r>
      <w:r>
        <w:rPr>
          <w:rFonts w:ascii="Times New Roman" w:hAnsi="Times New Roman"/>
          <w:sz w:val="28"/>
          <w:szCs w:val="28"/>
        </w:rPr>
        <w:t xml:space="preserve"> Kwota dofinansowania: 3 149,25</w:t>
      </w:r>
      <w:bookmarkStart w:id="0" w:name="_GoBack"/>
      <w:bookmarkEnd w:id="0"/>
      <w:r w:rsidRPr="005A4219">
        <w:rPr>
          <w:rFonts w:ascii="Times New Roman" w:hAnsi="Times New Roman"/>
          <w:sz w:val="28"/>
          <w:szCs w:val="28"/>
        </w:rPr>
        <w:t xml:space="preserve"> zł.</w:t>
      </w:r>
    </w:p>
    <w:p w:rsidR="00C53192" w:rsidRPr="005A4219" w:rsidRDefault="00C53192" w:rsidP="00C53192">
      <w:pPr>
        <w:rPr>
          <w:sz w:val="28"/>
          <w:szCs w:val="28"/>
        </w:rPr>
      </w:pPr>
    </w:p>
    <w:p w:rsidR="00D8570B" w:rsidRDefault="00D8570B"/>
    <w:sectPr w:rsidR="00D8570B" w:rsidSect="00F2253B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023C" w:rsidRDefault="00F9023C" w:rsidP="00F2253B">
      <w:pPr>
        <w:spacing w:after="0" w:line="240" w:lineRule="auto"/>
      </w:pPr>
      <w:r>
        <w:separator/>
      </w:r>
    </w:p>
  </w:endnote>
  <w:endnote w:type="continuationSeparator" w:id="0">
    <w:p w:rsidR="00F9023C" w:rsidRDefault="00F9023C" w:rsidP="00F22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219" w:rsidRPr="005A4219" w:rsidRDefault="00C53192" w:rsidP="005A4219">
    <w:pPr>
      <w:pStyle w:val="Stopka"/>
      <w:jc w:val="center"/>
      <w:rPr>
        <w:b/>
        <w:color w:val="4F81BD" w:themeColor="accent1"/>
        <w:spacing w:val="20"/>
      </w:rPr>
    </w:pPr>
    <w:r w:rsidRPr="005A4219">
      <w:rPr>
        <w:b/>
        <w:color w:val="4F81BD" w:themeColor="accent1"/>
        <w:spacing w:val="20"/>
      </w:rPr>
      <w:t>Operacja współfinansowana przez Unię Europejską ze środków finansowych Europejskiego Funduszu Rybackiego, zapewniająca inwestycje w zrównoważone rybołówstwo.</w:t>
    </w:r>
  </w:p>
  <w:p w:rsidR="005A4219" w:rsidRPr="005A4219" w:rsidRDefault="00F9023C" w:rsidP="005A4219">
    <w:pPr>
      <w:pStyle w:val="Stopka"/>
      <w:jc w:val="center"/>
      <w:rPr>
        <w:b/>
        <w:color w:val="4F81BD" w:themeColor="accent1"/>
        <w:spacing w:val="20"/>
      </w:rPr>
    </w:pPr>
  </w:p>
  <w:p w:rsidR="005A4219" w:rsidRPr="005A4219" w:rsidRDefault="00C53192" w:rsidP="005A4219">
    <w:pPr>
      <w:pStyle w:val="Stopka"/>
      <w:jc w:val="center"/>
      <w:rPr>
        <w:b/>
        <w:color w:val="4F81BD" w:themeColor="accent1"/>
        <w:spacing w:val="20"/>
      </w:rPr>
    </w:pPr>
    <w:r w:rsidRPr="005A4219">
      <w:rPr>
        <w:b/>
        <w:color w:val="4F81BD" w:themeColor="accent1"/>
        <w:spacing w:val="20"/>
      </w:rPr>
      <w:t>Program Operacyjny „Zrównoważony rozwój sektora rybołówstwa i nadbrzeżnych obszarów rybackich 2007-2013”</w:t>
    </w:r>
  </w:p>
  <w:p w:rsidR="005A4219" w:rsidRDefault="00F9023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023C" w:rsidRDefault="00F9023C" w:rsidP="00F2253B">
      <w:pPr>
        <w:spacing w:after="0" w:line="240" w:lineRule="auto"/>
      </w:pPr>
      <w:r>
        <w:separator/>
      </w:r>
    </w:p>
  </w:footnote>
  <w:footnote w:type="continuationSeparator" w:id="0">
    <w:p w:rsidR="00F9023C" w:rsidRDefault="00F9023C" w:rsidP="00F225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3192"/>
    <w:rsid w:val="008B3765"/>
    <w:rsid w:val="00C53192"/>
    <w:rsid w:val="00D8570B"/>
    <w:rsid w:val="00F2253B"/>
    <w:rsid w:val="00F90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31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C531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31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31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C531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31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764</Characters>
  <Application>Microsoft Office Word</Application>
  <DocSecurity>0</DocSecurity>
  <Lines>6</Lines>
  <Paragraphs>1</Paragraphs>
  <ScaleCrop>false</ScaleCrop>
  <Company>Urząd Miejski w Więcborku</Company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Sikorska</dc:creator>
  <cp:lastModifiedBy>Izabela Mrozek</cp:lastModifiedBy>
  <cp:revision>2</cp:revision>
  <dcterms:created xsi:type="dcterms:W3CDTF">2014-08-07T08:15:00Z</dcterms:created>
  <dcterms:modified xsi:type="dcterms:W3CDTF">2014-08-07T08:15:00Z</dcterms:modified>
</cp:coreProperties>
</file>