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9A8" w:rsidRPr="000642C1" w:rsidRDefault="00AB79A8" w:rsidP="00AB79A8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bookmarkStart w:id="0" w:name="_GoBack"/>
      <w:bookmarkEnd w:id="0"/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 wp14:anchorId="6E921698" wp14:editId="7579CAD0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5C6688AB" wp14:editId="6495F2BE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</w:t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477886729" r:id="rId7"/>
        </w:object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678E4F11" wp14:editId="597C3C88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0E2B02D4" wp14:editId="23183531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A8" w:rsidRDefault="00AB79A8" w:rsidP="00AB79A8">
      <w:pPr>
        <w:jc w:val="both"/>
        <w:rPr>
          <w:rFonts w:ascii="Bookman Old Style" w:hAnsi="Bookman Old Style"/>
          <w:sz w:val="24"/>
          <w:szCs w:val="24"/>
        </w:rPr>
      </w:pPr>
    </w:p>
    <w:p w:rsidR="00AB79A8" w:rsidRDefault="00AB79A8" w:rsidP="00AB79A8">
      <w:pPr>
        <w:jc w:val="both"/>
        <w:rPr>
          <w:rFonts w:ascii="Bookman Old Style" w:hAnsi="Bookman Old Style"/>
          <w:sz w:val="24"/>
          <w:szCs w:val="24"/>
        </w:rPr>
      </w:pPr>
    </w:p>
    <w:p w:rsidR="00AB79A8" w:rsidRPr="00187D7D" w:rsidRDefault="00AB79A8" w:rsidP="00AB79A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dniu 6 listopada 2014</w:t>
      </w:r>
      <w:r w:rsidRPr="00A9462D">
        <w:rPr>
          <w:rFonts w:ascii="Bookman Old Style" w:hAnsi="Bookman Old Style"/>
          <w:sz w:val="24"/>
          <w:szCs w:val="24"/>
        </w:rPr>
        <w:t xml:space="preserve">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</w:t>
      </w:r>
      <w:r>
        <w:rPr>
          <w:rFonts w:ascii="Bookman Old Style" w:hAnsi="Bookman Old Style"/>
          <w:sz w:val="24"/>
          <w:szCs w:val="24"/>
        </w:rPr>
        <w:t>bnik Gminy – Władysław Alina Kruk</w:t>
      </w:r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Toruniu </w:t>
      </w:r>
      <w:r w:rsidRPr="00187D7D">
        <w:rPr>
          <w:rFonts w:ascii="Bookman Old Style" w:hAnsi="Bookman Old Style"/>
          <w:sz w:val="24"/>
          <w:szCs w:val="24"/>
        </w:rPr>
        <w:t xml:space="preserve">umowę o dofinansowanie projektu pn. </w:t>
      </w:r>
      <w:r>
        <w:rPr>
          <w:rFonts w:ascii="Bookman Old Style" w:hAnsi="Bookman Old Style"/>
          <w:sz w:val="24"/>
          <w:szCs w:val="24"/>
        </w:rPr>
        <w:t xml:space="preserve">„Budowa placu zabaw w miejscowości Suchorączek oraz doposażenie świetlic wiejskich w miejscowościach Dorotowo i Zabartowo”. </w:t>
      </w:r>
      <w:r w:rsidRPr="000642C1">
        <w:rPr>
          <w:rFonts w:ascii="Bookman Old Style" w:hAnsi="Bookman Old Style"/>
          <w:sz w:val="24"/>
          <w:szCs w:val="24"/>
        </w:rPr>
        <w:t>Projekt współfinansowany ze środków Europejskiego Funduszu Rolnego na rzecz Rozwoju Obszarów Wiejskich w ramach Działania 413 „Wdrażanie lokalnych strategii rozwoju” w zakresie operacji odpowiadających warunkom przyznania pomocy w ramach Działania „Odnowa i rozwój wsi” objętego Programem Rozwoju Obszarów Wiejskich na lata 2007 - 2013.</w:t>
      </w:r>
    </w:p>
    <w:p w:rsidR="00AB79A8" w:rsidRDefault="00AB79A8" w:rsidP="00AB79A8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 xml:space="preserve">Celem operacji jest poprawa jakości życia na obszarach wiejskich </w:t>
      </w:r>
      <w:r>
        <w:rPr>
          <w:rFonts w:ascii="Bookman Old Style" w:hAnsi="Bookman Old Style"/>
          <w:sz w:val="24"/>
          <w:szCs w:val="24"/>
        </w:rPr>
        <w:t>poprzez budowę placu zabaw w miejscowości Suchorączek oraz doposażenie świetlic wiejskich w miejscowościach Dorotowo i Zabartowo.</w:t>
      </w:r>
    </w:p>
    <w:p w:rsidR="00AB79A8" w:rsidRPr="000D02F7" w:rsidRDefault="00AB79A8" w:rsidP="00AB79A8">
      <w:pPr>
        <w:jc w:val="both"/>
        <w:rPr>
          <w:rFonts w:ascii="Bookman Old Style" w:hAnsi="Bookman Old Style"/>
          <w:sz w:val="24"/>
          <w:szCs w:val="24"/>
        </w:rPr>
      </w:pPr>
      <w:r w:rsidRPr="00187D7D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>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planowane jest na 31 marzec 2014 r.</w:t>
      </w:r>
    </w:p>
    <w:p w:rsidR="00AB79A8" w:rsidRPr="00D02B7D" w:rsidRDefault="00AB79A8" w:rsidP="00AB79A8">
      <w:pPr>
        <w:jc w:val="both"/>
      </w:pPr>
      <w:r>
        <w:rPr>
          <w:rFonts w:ascii="Bookman Old Style" w:hAnsi="Bookman Old Style"/>
          <w:sz w:val="24"/>
          <w:szCs w:val="24"/>
        </w:rPr>
        <w:t>Całkowita wartość inwestycji:</w:t>
      </w:r>
      <w:r w:rsidRPr="00187D7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  <w:u w:val="single"/>
        </w:rPr>
        <w:t xml:space="preserve">64 374,64 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>zł</w:t>
      </w:r>
      <w:r w:rsidRPr="00187D7D">
        <w:rPr>
          <w:rFonts w:ascii="Bookman Old Style" w:hAnsi="Bookman Old Style"/>
          <w:sz w:val="24"/>
          <w:szCs w:val="24"/>
        </w:rPr>
        <w:t>, kw</w:t>
      </w:r>
      <w:r>
        <w:rPr>
          <w:rFonts w:ascii="Bookman Old Style" w:hAnsi="Bookman Old Style"/>
          <w:sz w:val="24"/>
          <w:szCs w:val="24"/>
        </w:rPr>
        <w:t>ota dofinansowania</w:t>
      </w:r>
      <w:r w:rsidRPr="00187D7D">
        <w:rPr>
          <w:rFonts w:ascii="Bookman Old Style" w:hAnsi="Bookman Old Style"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  <w:u w:val="single"/>
        </w:rPr>
        <w:t>41 860,00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 xml:space="preserve"> zł.</w:t>
      </w:r>
    </w:p>
    <w:p w:rsidR="00AB79A8" w:rsidRDefault="00AB79A8" w:rsidP="00AB79A8"/>
    <w:p w:rsidR="00AB79A8" w:rsidRDefault="00AB79A8" w:rsidP="00AB79A8"/>
    <w:p w:rsidR="00AB79A8" w:rsidRDefault="00AB79A8" w:rsidP="00AB79A8"/>
    <w:p w:rsidR="00BB5E4B" w:rsidRDefault="00BB5E4B"/>
    <w:sectPr w:rsidR="00BB5E4B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A8"/>
    <w:rsid w:val="00272D5B"/>
    <w:rsid w:val="00AB79A8"/>
    <w:rsid w:val="00BB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FB281-9C07-44D4-8276-85EA1339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9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Więcborku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Ewa.Kiestrzyn</cp:lastModifiedBy>
  <cp:revision>2</cp:revision>
  <dcterms:created xsi:type="dcterms:W3CDTF">2014-11-19T06:19:00Z</dcterms:created>
  <dcterms:modified xsi:type="dcterms:W3CDTF">2014-11-19T06:19:00Z</dcterms:modified>
</cp:coreProperties>
</file>