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C1" w:rsidRPr="000642C1" w:rsidRDefault="000642C1" w:rsidP="000642C1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</w:t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396093414" r:id="rId7"/>
        </w:object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C1" w:rsidRDefault="000642C1" w:rsidP="000642C1">
      <w:pPr>
        <w:jc w:val="both"/>
        <w:rPr>
          <w:rFonts w:ascii="Bookman Old Style" w:hAnsi="Bookman Old Style"/>
          <w:sz w:val="24"/>
          <w:szCs w:val="24"/>
        </w:rPr>
      </w:pPr>
    </w:p>
    <w:p w:rsidR="000642C1" w:rsidRDefault="000642C1" w:rsidP="000642C1">
      <w:pPr>
        <w:jc w:val="both"/>
        <w:rPr>
          <w:rFonts w:ascii="Bookman Old Style" w:hAnsi="Bookman Old Style"/>
          <w:sz w:val="24"/>
          <w:szCs w:val="24"/>
        </w:rPr>
      </w:pPr>
    </w:p>
    <w:p w:rsidR="000642C1" w:rsidRPr="00187D7D" w:rsidRDefault="000642C1" w:rsidP="000642C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 dniu </w:t>
      </w:r>
      <w:bookmarkStart w:id="0" w:name="_GoBack"/>
      <w:bookmarkEnd w:id="0"/>
      <w:r w:rsidR="00A9462D" w:rsidRPr="00A9462D">
        <w:rPr>
          <w:rFonts w:ascii="Bookman Old Style" w:hAnsi="Bookman Old Style"/>
          <w:sz w:val="24"/>
          <w:szCs w:val="24"/>
        </w:rPr>
        <w:t>3 kwietnia 2012</w:t>
      </w:r>
      <w:r w:rsidRPr="00A9462D">
        <w:rPr>
          <w:rFonts w:ascii="Bookman Old Style" w:hAnsi="Bookman Old Style"/>
          <w:sz w:val="24"/>
          <w:szCs w:val="24"/>
        </w:rPr>
        <w:t xml:space="preserve">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Skarbnik Gminy – Władysław </w:t>
      </w:r>
      <w:proofErr w:type="spellStart"/>
      <w:r w:rsidRPr="00187D7D">
        <w:rPr>
          <w:rFonts w:ascii="Bookman Old Style" w:hAnsi="Bookman Old Style"/>
          <w:sz w:val="24"/>
          <w:szCs w:val="24"/>
        </w:rPr>
        <w:t>Rembelski</w:t>
      </w:r>
      <w:proofErr w:type="spellEnd"/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Toruniu </w:t>
      </w:r>
      <w:r w:rsidRPr="00187D7D">
        <w:rPr>
          <w:rFonts w:ascii="Bookman Old Style" w:hAnsi="Bookman Old Style"/>
          <w:sz w:val="24"/>
          <w:szCs w:val="24"/>
        </w:rPr>
        <w:t xml:space="preserve">umowę o dofinansowanie projektu pn. </w:t>
      </w:r>
      <w:r>
        <w:rPr>
          <w:rFonts w:ascii="Bookman Old Style" w:hAnsi="Bookman Old Style"/>
          <w:sz w:val="24"/>
          <w:szCs w:val="24"/>
        </w:rPr>
        <w:t>„</w:t>
      </w:r>
      <w:r w:rsidRPr="000642C1">
        <w:rPr>
          <w:rFonts w:ascii="Bookman Old Style" w:hAnsi="Bookman Old Style"/>
          <w:sz w:val="24"/>
          <w:szCs w:val="24"/>
        </w:rPr>
        <w:t>PRZEBUDOWA I REMONT ŚWIETLIC WIEJSKICH NA TERENIE GMINY WIĘCBORK, W MIEJSCOWOŚCIACH: BORZYSZKOWO, JASTRZĘBIEC, ZAKRZEWEK</w:t>
      </w:r>
      <w:r>
        <w:rPr>
          <w:rFonts w:ascii="Bookman Old Style" w:hAnsi="Bookman Old Style"/>
          <w:sz w:val="24"/>
          <w:szCs w:val="24"/>
        </w:rPr>
        <w:t xml:space="preserve">”. </w:t>
      </w:r>
      <w:r w:rsidRPr="000642C1">
        <w:rPr>
          <w:rFonts w:ascii="Bookman Old Style" w:hAnsi="Bookman Old Style"/>
          <w:sz w:val="24"/>
          <w:szCs w:val="24"/>
        </w:rPr>
        <w:t>Projekt współfinansowany ze środków Europejskiego Funduszu Rolnego na rzecz Rozwoju Obszarów Wiejskich w ramach Działania 413 „Wdrażanie lokalnych strategii rozwoju” w zakresie operacji odpowiadających warunkom przyznania pomocy w ramach Działania „Odnowa i rozwój wsi” objętego Programem Rozwoju Obszarów Wiejskich na lata 2007 - 2013.</w:t>
      </w:r>
    </w:p>
    <w:p w:rsidR="000642C1" w:rsidRDefault="000642C1" w:rsidP="000642C1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>Celem operacji jest poprawa jakości życia na obszarach wiejskich przez zaspokajanie potrzeb społecznych i kulturalnych mieszkańców wsi. Przebudowa i remont świetlic wiejskich na terenie Gminy Więcbork, w miejscowościach: Borzyszkowo, Jastrzębiec i Zakrzewek wpłynie również na poprawę atrakcyjności turystycznej tych miejscowości.</w:t>
      </w:r>
    </w:p>
    <w:p w:rsidR="000642C1" w:rsidRPr="000D02F7" w:rsidRDefault="000642C1" w:rsidP="000642C1">
      <w:pPr>
        <w:jc w:val="both"/>
        <w:rPr>
          <w:rFonts w:ascii="Bookman Old Style" w:hAnsi="Bookman Old Style"/>
          <w:sz w:val="24"/>
          <w:szCs w:val="24"/>
        </w:rPr>
      </w:pPr>
      <w:r w:rsidRPr="00187D7D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>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planowane jest na 31 października 2013 r.</w:t>
      </w:r>
    </w:p>
    <w:p w:rsidR="000642C1" w:rsidRPr="00D02B7D" w:rsidRDefault="000642C1" w:rsidP="000642C1">
      <w:pPr>
        <w:jc w:val="both"/>
      </w:pPr>
      <w:r w:rsidRPr="00187D7D">
        <w:rPr>
          <w:rFonts w:ascii="Bookman Old Style" w:hAnsi="Bookman Old Style"/>
          <w:sz w:val="24"/>
          <w:szCs w:val="24"/>
        </w:rPr>
        <w:t xml:space="preserve">Całkowita wartość inwestycji:  </w:t>
      </w:r>
      <w:r>
        <w:rPr>
          <w:rFonts w:ascii="Bookman Old Style" w:hAnsi="Bookman Old Style"/>
          <w:b/>
          <w:sz w:val="24"/>
          <w:szCs w:val="24"/>
          <w:u w:val="single"/>
        </w:rPr>
        <w:t xml:space="preserve">155 600,51 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>zł</w:t>
      </w:r>
      <w:r w:rsidRPr="00187D7D">
        <w:rPr>
          <w:rFonts w:ascii="Bookman Old Style" w:hAnsi="Bookman Old Style"/>
          <w:sz w:val="24"/>
          <w:szCs w:val="24"/>
        </w:rPr>
        <w:t>, kw</w:t>
      </w:r>
      <w:r>
        <w:rPr>
          <w:rFonts w:ascii="Bookman Old Style" w:hAnsi="Bookman Old Style"/>
          <w:sz w:val="24"/>
          <w:szCs w:val="24"/>
        </w:rPr>
        <w:t>ota dofinansowania</w:t>
      </w:r>
      <w:r w:rsidRPr="00187D7D">
        <w:rPr>
          <w:rFonts w:ascii="Bookman Old Style" w:hAnsi="Bookman Old Style"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  <w:u w:val="single"/>
        </w:rPr>
        <w:t>101 203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 xml:space="preserve"> zł.</w:t>
      </w:r>
    </w:p>
    <w:p w:rsidR="000642C1" w:rsidRDefault="000642C1" w:rsidP="000642C1"/>
    <w:p w:rsidR="00522EDD" w:rsidRDefault="00522EDD"/>
    <w:sectPr w:rsidR="00522EDD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42C1"/>
    <w:rsid w:val="000642C1"/>
    <w:rsid w:val="001F18C8"/>
    <w:rsid w:val="00522EDD"/>
    <w:rsid w:val="00A32B7F"/>
    <w:rsid w:val="00A9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4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4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1123</Characters>
  <Application>Microsoft Office Word</Application>
  <DocSecurity>0</DocSecurity>
  <Lines>9</Lines>
  <Paragraphs>2</Paragraphs>
  <ScaleCrop>false</ScaleCrop>
  <Company>Urząd Miejski w Więcborku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Ewa.Kiestrzyn</cp:lastModifiedBy>
  <cp:revision>2</cp:revision>
  <dcterms:created xsi:type="dcterms:W3CDTF">2012-04-16T12:57:00Z</dcterms:created>
  <dcterms:modified xsi:type="dcterms:W3CDTF">2012-04-16T12:57:00Z</dcterms:modified>
</cp:coreProperties>
</file>