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4C" w:rsidRDefault="004933A2" w:rsidP="0049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FUNDUSZ SOŁECKI ORAZ AKTYWNOŚĆ KULTURALNA SOŁECTW W 2015 R.</w:t>
      </w:r>
    </w:p>
    <w:p w:rsidR="00041E57" w:rsidRPr="00041E57" w:rsidRDefault="00041E57" w:rsidP="001E16B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Fundusz </w:t>
      </w:r>
      <w:r w:rsidR="001E16B6">
        <w:rPr>
          <w:rFonts w:eastAsia="Times New Roman" w:cs="Times New Roman"/>
          <w:sz w:val="24"/>
          <w:szCs w:val="24"/>
          <w:lang w:eastAsia="pl-PL"/>
        </w:rPr>
        <w:t>sołecki funkcjonuje w oparciu o</w:t>
      </w:r>
      <w:r>
        <w:rPr>
          <w:rFonts w:eastAsia="Times New Roman" w:cs="Times New Roman"/>
          <w:sz w:val="24"/>
          <w:szCs w:val="24"/>
          <w:lang w:eastAsia="pl-PL"/>
        </w:rPr>
        <w:t xml:space="preserve"> ustawę </w:t>
      </w:r>
      <w:r w:rsidRPr="00041E57">
        <w:rPr>
          <w:rFonts w:eastAsia="Times New Roman" w:cs="Times New Roman"/>
          <w:sz w:val="24"/>
          <w:szCs w:val="24"/>
          <w:lang w:eastAsia="pl-PL"/>
        </w:rPr>
        <w:t xml:space="preserve">z dnia 21 lutego 2014 r. o </w:t>
      </w:r>
      <w:r w:rsidRPr="00041E57">
        <w:rPr>
          <w:rFonts w:eastAsia="Times New Roman" w:cs="Times New Roman"/>
          <w:iCs/>
          <w:sz w:val="24"/>
          <w:szCs w:val="24"/>
          <w:lang w:eastAsia="pl-PL"/>
        </w:rPr>
        <w:t>funduszu sołeckim</w:t>
      </w:r>
      <w:r>
        <w:rPr>
          <w:rFonts w:eastAsia="Times New Roman" w:cs="Times New Roman"/>
          <w:iCs/>
          <w:sz w:val="24"/>
          <w:szCs w:val="24"/>
          <w:lang w:eastAsia="pl-PL"/>
        </w:rPr>
        <w:t>, zgodnie z zapisem art. 2 ust. 3 Rada Miejska w Więcborku podjęła stosown</w:t>
      </w:r>
      <w:r w:rsidR="001E16B6">
        <w:rPr>
          <w:rFonts w:eastAsia="Times New Roman" w:cs="Times New Roman"/>
          <w:iCs/>
          <w:sz w:val="24"/>
          <w:szCs w:val="24"/>
          <w:lang w:eastAsia="pl-PL"/>
        </w:rPr>
        <w:t>ą</w:t>
      </w:r>
      <w:r>
        <w:rPr>
          <w:rFonts w:eastAsia="Times New Roman" w:cs="Times New Roman"/>
          <w:iCs/>
          <w:sz w:val="24"/>
          <w:szCs w:val="24"/>
          <w:lang w:eastAsia="pl-PL"/>
        </w:rPr>
        <w:t xml:space="preserve"> uchwałę </w:t>
      </w:r>
      <w:r w:rsidR="00CF2101">
        <w:rPr>
          <w:rFonts w:eastAsia="Times New Roman" w:cs="Times New Roman"/>
          <w:iCs/>
          <w:sz w:val="24"/>
          <w:szCs w:val="24"/>
          <w:lang w:eastAsia="pl-PL"/>
        </w:rPr>
        <w:t>dnia 27 marca 2014 r.</w:t>
      </w:r>
    </w:p>
    <w:p w:rsidR="004D4A5B" w:rsidRDefault="004D4A5B" w:rsidP="00146B6C">
      <w:pPr>
        <w:rPr>
          <w:b/>
          <w:sz w:val="28"/>
          <w:szCs w:val="28"/>
        </w:rPr>
      </w:pPr>
    </w:p>
    <w:p w:rsidR="00BD04AA" w:rsidRDefault="00BD04AA" w:rsidP="0049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i wykonanie funduszu sołeckiego w 2015 r.</w:t>
      </w:r>
    </w:p>
    <w:bookmarkStart w:id="0" w:name="_MON_1519897264"/>
    <w:bookmarkEnd w:id="0"/>
    <w:p w:rsidR="00BD04AA" w:rsidRDefault="00BD04AA" w:rsidP="0049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7949" w:dyaOrig="7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351pt" o:ole="">
            <v:imagedata r:id="rId8" o:title=""/>
          </v:shape>
          <o:OLEObject Type="Embed" ProgID="Excel.Sheet.12" ShapeID="_x0000_i1025" DrawAspect="Content" ObjectID="_1520144756" r:id="rId9"/>
        </w:object>
      </w:r>
    </w:p>
    <w:p w:rsidR="00BD04AA" w:rsidRDefault="00BD04AA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Pr="001E16B6" w:rsidRDefault="00146B6C" w:rsidP="00146B6C">
      <w:pPr>
        <w:pStyle w:val="Bezodstpw"/>
        <w:rPr>
          <w:b/>
          <w:sz w:val="24"/>
          <w:szCs w:val="24"/>
        </w:rPr>
      </w:pPr>
      <w:r w:rsidRPr="001E16B6">
        <w:rPr>
          <w:b/>
          <w:sz w:val="24"/>
          <w:szCs w:val="24"/>
        </w:rPr>
        <w:lastRenderedPageBreak/>
        <w:t>Przeznaczenie funduszu sołeckiego w 2015 r.: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materiałów na remont dróg gminnych na terenie sołectw – 80.642,35zł.</w:t>
      </w:r>
    </w:p>
    <w:p w:rsidR="00146B6C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Budowa dróg gminnych – 51.743,71 zł.</w:t>
      </w:r>
    </w:p>
    <w:p w:rsidR="00146B6C" w:rsidRPr="0019759F" w:rsidRDefault="00146B6C" w:rsidP="00F91A60">
      <w:pPr>
        <w:pStyle w:val="Bezodstpw"/>
        <w:numPr>
          <w:ilvl w:val="0"/>
          <w:numId w:val="2"/>
        </w:numPr>
        <w:ind w:left="1134" w:hanging="425"/>
        <w:jc w:val="both"/>
        <w:rPr>
          <w:rFonts w:cs="Times New Roman"/>
        </w:rPr>
      </w:pPr>
      <w:r w:rsidRPr="0019759F">
        <w:rPr>
          <w:rFonts w:cs="Times New Roman"/>
        </w:rPr>
        <w:t>Budowa drogi we wsi Zabartowo – 8.997,40 zł.</w:t>
      </w:r>
    </w:p>
    <w:p w:rsidR="00146B6C" w:rsidRPr="0019759F" w:rsidRDefault="00146B6C" w:rsidP="00F91A60">
      <w:pPr>
        <w:pStyle w:val="Bezodstpw"/>
        <w:numPr>
          <w:ilvl w:val="0"/>
          <w:numId w:val="2"/>
        </w:numPr>
        <w:ind w:left="1134" w:hanging="425"/>
        <w:jc w:val="both"/>
        <w:rPr>
          <w:rFonts w:cs="Times New Roman"/>
        </w:rPr>
      </w:pPr>
      <w:r w:rsidRPr="0019759F">
        <w:rPr>
          <w:rFonts w:cs="Times New Roman"/>
        </w:rPr>
        <w:t>Modernizacja chodnika na ul. W. Witosa we wsi Witunia – 9.996,02 zł.</w:t>
      </w:r>
    </w:p>
    <w:p w:rsidR="00146B6C" w:rsidRPr="0019759F" w:rsidRDefault="00146B6C" w:rsidP="00F91A60">
      <w:pPr>
        <w:pStyle w:val="Bezodstpw"/>
        <w:numPr>
          <w:ilvl w:val="0"/>
          <w:numId w:val="2"/>
        </w:numPr>
        <w:ind w:left="1134" w:hanging="425"/>
        <w:jc w:val="both"/>
        <w:rPr>
          <w:rFonts w:cs="Times New Roman"/>
        </w:rPr>
      </w:pPr>
      <w:r w:rsidRPr="0019759F">
        <w:rPr>
          <w:rFonts w:cs="Times New Roman"/>
        </w:rPr>
        <w:t>Modernizacja chodnika we wsi Sypniewo – 14.995,52 zł.</w:t>
      </w:r>
    </w:p>
    <w:p w:rsidR="00146B6C" w:rsidRPr="0019759F" w:rsidRDefault="00146B6C" w:rsidP="00F91A60">
      <w:pPr>
        <w:pStyle w:val="Bezodstpw"/>
        <w:numPr>
          <w:ilvl w:val="0"/>
          <w:numId w:val="2"/>
        </w:numPr>
        <w:ind w:left="1134" w:hanging="425"/>
        <w:jc w:val="both"/>
        <w:rPr>
          <w:rFonts w:cs="Times New Roman"/>
        </w:rPr>
      </w:pPr>
      <w:r w:rsidRPr="0019759F">
        <w:rPr>
          <w:rFonts w:cs="Times New Roman"/>
        </w:rPr>
        <w:t>Budowa drogi wraz z odwodnieniem we wsi Runowo Kr. – 17.754,</w:t>
      </w:r>
      <w:r>
        <w:rPr>
          <w:rFonts w:cs="Times New Roman"/>
        </w:rPr>
        <w:t>7</w:t>
      </w:r>
      <w:r w:rsidRPr="0019759F">
        <w:rPr>
          <w:rFonts w:cs="Times New Roman"/>
        </w:rPr>
        <w:t>7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Dofinansowanie zakupu odzieży dla strażaków OSP – 3.779,98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Dofinansowanie zakupu sprzętu dla jednostek OSP – 4.965,98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Dofinansowanie zakupu pomocy dydaktycznych dla szkół – 1.999,99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Budowa ogrodzenia przy Zespole Szkół w Jastrzębcu – 5.987,43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materiałów do odwodnienia drogi, prace melioracyjne w Runowie Kr. – 7.000,00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materiałów związanych z utrzymaniem terenów zielonych w sołectwach – 13.452,05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usług związanych z utrzymaniem terenów zielonych w sołectwach – 250,00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Budowa oświetlenia ulicznego w Adamowie – 4.000,00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materiałów związanych z bieżącym funkcjonowaniem świetlic wiejskich – 27.885,68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usług związanych z bieżącym funkcjonowaniem świetlic wiejskich – 7.088,17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Budowa ogrodzenia wokół świetlicy w Czarmuniu – 7.255,22 zł,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Wykonanie dokumentacji technicznej dla instalacji c. o. w świetlicy wiejskiej w Śmiłowie – 4.000,00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Wykonanie dokumentacji technicznej dla instalacji c. o. w świetlicy wiejskiej w Puszczy – 5.000,00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urządzeń nagrzewających do świetlicy wiejskiej w Nowym Dworze – 6.128,00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Utwardzenie placu przy świetlicy wiejskiej w Borzyszkowie – 4.999,31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materiałów na organizacje imprez integracyjno – kulturalno – sportowych – 67.065,86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Zakup usług związanych z organizacją imprez integracyjno – kulturalno – sportowych – 3.750,00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wykonanie zasilania kablowego oraz skrzynki rozdzielczej zasilającej boisko sportowe w Pęperzynie – 3.000,00 zł.</w:t>
      </w:r>
    </w:p>
    <w:p w:rsidR="00146B6C" w:rsidRPr="001E16B6" w:rsidRDefault="00146B6C" w:rsidP="00F91A60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1E16B6">
        <w:rPr>
          <w:sz w:val="24"/>
          <w:szCs w:val="24"/>
        </w:rPr>
        <w:t>Budowa placu zabaw w miejscowości Suchorączek – 4.972,12 zł.</w:t>
      </w:r>
    </w:p>
    <w:p w:rsidR="00BD04AA" w:rsidRDefault="00BD04AA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146B6C" w:rsidRDefault="00146B6C" w:rsidP="004933A2">
      <w:pPr>
        <w:jc w:val="center"/>
        <w:rPr>
          <w:b/>
          <w:sz w:val="28"/>
          <w:szCs w:val="28"/>
        </w:rPr>
      </w:pPr>
    </w:p>
    <w:p w:rsidR="00A0135A" w:rsidRDefault="00A0135A" w:rsidP="00493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Planowany na rok 2015 podzi</w:t>
      </w:r>
      <w:bookmarkStart w:id="1" w:name="_GoBack"/>
      <w:bookmarkEnd w:id="1"/>
      <w:r>
        <w:rPr>
          <w:b/>
          <w:sz w:val="28"/>
          <w:szCs w:val="28"/>
        </w:rPr>
        <w:t>ał funduszu sołeckiego w rozbiciu na poszczególne sołectwa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ADAMOWO – sołtys pan Stanisław Marchlewicz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 zł – oświetlenie uliczne w Adamowie,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600,00 zł – utrzymanie zieleni w sołectwie (zakup paliwa i żyłki do wykaszarki),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650,00 zł  - zakup ławostołów pod wiatę na plac zabaw,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600,00 zł – zakup siatki i słupków dla oddzielenia pól uprawnych od boiska do siatkówki i piłki nożnej,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700,00 zł – impreza dla mieszkańców – Dzień Dziecka połączony z przywitaniem lata,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505,93 zł – zorganizowanie imprezy gwiazdkowo-karnawałowej dla dzieci z sołectwa Adamowo i Wymysłowo,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3 700,00 zł – zakup kruszywa na utwardzenie drogi gminnej w sołectwie.</w:t>
            </w:r>
          </w:p>
          <w:p w:rsidR="003559A9" w:rsidRDefault="003559A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BORZYSZKOWO – sołtys pan Stanisław Piłka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4 000,00 zł – remont drogi gminnej Klarynowo-Borzyszkowo,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 z – utwardzenie placu przy świetlicy – zakup kostki brukowej,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 – zakup materiałów na powiększenie szamba, doposażenie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2 500,80 zł – organizacja imprez integracyjnych – 100 urodziny, Dzień Dziecka – odbył się w sołectwie Górowatki, Mikołajki w Szkole Podstawowej w Runowie, Mikołajki w przedszkolu, spotkanie opłatkowe w Borzyszkowie, spotkania sołeckie.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ind w:left="171" w:hanging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CZARMUŃ – sołtys pan Jacek Tesławki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 zł – impreza plenerowo-sportowa Dzień Dziecka,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 zł – organizacja spotkania „plecenie wieńca dożynkowego – zakup materiałów do wykonania wieńca,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7255,77 – materiały do budowy ogrodzenia przy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Zorganizowano imprezę andrzejkowo-mikołajkową dla dzieci,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DALKOWO – sołtys pani Irena Śpica</w:t>
            </w:r>
          </w:p>
          <w:p w:rsidR="003559A9" w:rsidRDefault="003559A9" w:rsidP="00F91A60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rPr>
                <w:sz w:val="24"/>
                <w:szCs w:val="24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 zł – zakup gruzu na drogę gruntową,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 zł – konserwacja placu zabaw,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393,00 zł – dokończenie ogrodzenia na placu zabaw,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 – zakup paliwa na utrzymanie terenów zielonych,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187,48 zł – konserwacja wyka szarki (żyłka, przegląd)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 zł – organizacja i udział w imprezach rekreacyjno-kulturalno-sportowych: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wycieczka rodzinna do Fojutowa,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udział w Turnieju Sołectw,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udział w dożynkach gminnych,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Mikołajki,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Dzień Matki,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Dzień Dziecka.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ind w:left="29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lastRenderedPageBreak/>
              <w:t>FRYDRYCHOWO</w:t>
            </w:r>
            <w:r>
              <w:rPr>
                <w:b/>
                <w:sz w:val="28"/>
                <w:szCs w:val="28"/>
              </w:rPr>
              <w:t xml:space="preserve"> – sołtys pan Ludwik Posieczek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pStyle w:val="Akapitzlist"/>
              <w:rPr>
                <w:sz w:val="24"/>
                <w:szCs w:val="24"/>
              </w:rPr>
            </w:pPr>
          </w:p>
          <w:p w:rsidR="003559A9" w:rsidRDefault="003559A9">
            <w:pPr>
              <w:pStyle w:val="Akapitzlis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1 700,00 zł – kamień wapienny, modernizacja drogi gminnej,</w:t>
            </w:r>
          </w:p>
          <w:p w:rsidR="003559A9" w:rsidRDefault="003559A9">
            <w:pPr>
              <w:pStyle w:val="Akapitzlis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6 020,01 zł – Zakup namiotu oraz 4 szt. ławostołów oraz organizacja imprez integracyjnych </w:t>
            </w:r>
          </w:p>
          <w:p w:rsidR="003559A9" w:rsidRDefault="003559A9">
            <w:pPr>
              <w:pStyle w:val="Akapitzlis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179,99 zł – dofinansowanie umundurowania dla OSP,</w:t>
            </w:r>
          </w:p>
          <w:p w:rsidR="003559A9" w:rsidRDefault="003559A9">
            <w:pPr>
              <w:pStyle w:val="Akapitzlis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290,75 zł – utrzymanie terenów zielonych,</w:t>
            </w:r>
          </w:p>
          <w:p w:rsidR="003559A9" w:rsidRDefault="003559A9">
            <w:pPr>
              <w:pStyle w:val="Akapitzlist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zł – pomoce dydaktyczne,</w:t>
            </w:r>
          </w:p>
          <w:p w:rsidR="003559A9" w:rsidRDefault="003559A9">
            <w:pPr>
              <w:pStyle w:val="Akapitzlist"/>
              <w:ind w:left="29" w:hanging="29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GÓROWATKI – pani sołtys Elżbieta Szefer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5 189,00 zł – utrzymanie i pielęgnacja placu zabaw i boiska, doposażenie placu zabaw </w:t>
            </w:r>
            <w:r>
              <w:rPr>
                <w:sz w:val="24"/>
                <w:szCs w:val="24"/>
              </w:rPr>
              <w:br/>
              <w:t>i boiska,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3 624,11 zł – organizacja Dnia Dziecka – festyn połączony z oficjalnym otwarciem placu zabaw. W festynie uczestniczyli mieszkańcy sołectw: Górowatki, Borzyszkowo, Zgniłka,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wsparcie finansowe projektu ciągu pieszo-rowerowego,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-wsparcie finansowe na rzecz szkoły podstawowej w Runowie Krajeńskim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JASTRZĘBIEC – sołtys pan Kazimierz Sowiński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7 000,00 zł – zakup kamienia, utwardzenie dróg gminnych Jastrzębiec-Młynki, Jastrzębiec-Tonin,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 zł – materiały na ogrodzenie,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1 388,17 zł – wymiana rynny na świetlicy wiejskiej.</w:t>
            </w:r>
          </w:p>
          <w:p w:rsidR="003559A9" w:rsidRPr="003559A9" w:rsidRDefault="003559A9" w:rsidP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JELEŃ – sołtys pani Regina Łaznowska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6 657,81 zł - zakup kamienia na drogę gminną,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zł: imprezy integracyjne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piknik rodzinny z okazji Dnia Dziecka,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-spotkanie wigilijne,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Mikołajki dla dzieci oraz osób starszych po 80-tce,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zabawa karnawałowa, 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Dzień Kobiet,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udział w Dożynkach Gminno-Parafialnych,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udział w Turnieju Sołectw w Suchorączku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LUBCZA – sołtys pani Małgorzata Fifielska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nawożenie boisk sportowych,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600,00 zł – zakup butów dla OSP,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zl – krzesła do świetlicy,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 – zakup tłucznia na drogi,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 – organizacja święta plonów,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3 019,39 zł – zakładanie terenów zielonych,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 – doposażenie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 zł – organizacja imprez integracyjnych: m. in. Dzień Dziecka, Dzień Matki, udział w Parafiadzie.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ind w:left="3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NOWY DWÓR – sołtys pani Agnieszka Mitianiec</w:t>
            </w:r>
          </w:p>
          <w:p w:rsidR="003559A9" w:rsidRDefault="003559A9">
            <w:pPr>
              <w:pStyle w:val="Akapitzlist"/>
              <w:ind w:left="313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 w:rsidP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 zł – dofinansowanie szkoły w Zakrzewku – zakup telewizora.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2 000,00 zł – naprawa dróg gminnych w sołectwie,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wyposażenie kuchni w świetlicy (kuchenka elektryczna, butla gazowa,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500,00 zł – imprezy integracyjne, sportowo-kulturalne – Dzień Matki i Dzień Dziecka – impreza dziecięca.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utrzymanie zieleni i sprzętu koszącego,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854,60 zł – położenie polbruku pod wiatą na placu zabaw,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224,47 zł – wykonanie ławek na placu zabaw – 4 szt.,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 zł – zakup i zamontowanie podwyższonej siatki na boisku przy świetlicy,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6 128,00 zł – zakup i montaż urządzeń nagrzewających świetlicę (piec, aparaty grzewcze, dwa regulatory obrotów)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Sołectwo zorganizowało następujące imprezy: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Dzień Kobiet,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Dzień Matki wraz z Dniem dziecka,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Pożegnanie lata,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Mikołaj dla dzieci, 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od sierpnia do grudnia mieszkanki brały aktywny udział w projekcie AKTYWNI SPOŁECZNIE 60+ (warsztaty rękodzieła – 4 spotkania, warsztaty kulinarne – 4 warsztaty, projekt zakończony wspólnym spotkaniem opłatkowym)                              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rPr>
          <w:trHeight w:val="50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PĘPERZYN – sołtys pan Stanisław Schwartz</w:t>
            </w: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4 500,00 zł – cyklinowanie i lakierowanie podłogi w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3 200,00 zł – materiały do remontu świetlicy wiejskiej – płytki, klej, farby,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 zł – sprzęt nagłaśniający,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3 000,00 zł – wykonanie przyłącza energetycznego do boiska,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 zł – oprawa muzyczna – sołeckie dożynki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6 796,49 zł – modernizacja drogi gminnej,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 zł – materiały do organizacji imprez sportowo-kulturalnych: Wigilia, dzień Kobiet, dzień dziecka, rodzinny festyn sportowo-rekreacyjny, święto pieczonego ziemniaka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 – stroje sportowe dla drużyny sołeckiej,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PUSZCZA – sołtys pani Aleksandra Łata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 zł – dokumentacja na centralne ogrzewanie,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2720,00 zł – malowanie pomieszczeń w świetlicy, zakup żyrandoli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bal dla dzieci w sołectwie,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835,93 zł – spotkanie Mikołajkowe dla mieszkańców,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 zł – remont sprzętu AGD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RUNOWO KRAJEŃSKIE – sołtys pan Jan Antczak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5"/>
              </w:numPr>
              <w:ind w:left="709" w:hanging="4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 zł – naczynia dla KGW,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 zł – rękawice dla OSP Runowo Kraj.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2 700,00 zł – imprezy – ferie dla dzieci, festyn rodzinny, wigilia dla seniorów,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7 000,00 zł – materiały do odwodnienia drogi, prace melioracyjne,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17 756,89 zł - Budowa drogi gminnej wraz z odwodnieniem;  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SUCHORĄCZEK – sołtys pan Piotr Koselczuk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7 380,00 zł – remont dróg gminnych na terenie sołectwa,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 zł – plac zabaw – zakup altany, materiałów budowlanych pod altanę, kostka brukowa i obrzeża, ogrodzenie placu zabaw, zakup dwóch stołoławek,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 zł – wykaszanie traw, zakup kwiatów,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2656,80 zł – organizacja imprez integracyjnych: Turniej Sołectw,  impreza integracyjna z okazji zakończenia lata, Mikołajki 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SYPNIEWO – sołtys pani Brygida Migawa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7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15 000,00 zł – remont chodnika w Sypniewie,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5 056,89 zł – utrzymanie estetyki i terenów zielonych we wsi,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umundurowanie dla OSP,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1 500,00 zł – stroje sportowe, budowa ogrodzenia wokół boiska,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300,00 zł – naczynia dla KGW,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500,00 zł – wyposażenie Wiejskiego Domu Kultury,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 zł – remont miejsca postojowego przy cmentarzu,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 zł – organizacja festynu sportowo-kulturalno rekreacyjnego dla mieszkańców PARAFIADA,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 zł – organizacja zawodów wędkarskich,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Sołectwo wzięło udział w Turnieju Sołectw.</w:t>
            </w:r>
          </w:p>
          <w:p w:rsidR="003559A9" w:rsidRDefault="003559A9">
            <w:pPr>
              <w:rPr>
                <w:sz w:val="24"/>
                <w:szCs w:val="24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ŚMIŁOWO –  sołtys pani Aniela Chomicz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 zł – utwardzenie dróg, zakup gruzu na drogę w kierunku Karolewa,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 zł – grzejnik i dwa podgrzewacze wody do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 zł – dokumentacja na centralne ogrzewanie,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981,19 zł – festyn – świętojanki,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Imprezy integracyjne organizowane przez sołectwo: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– Dzień Kobiet,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Świetojanki,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Impreza dla dzieci z okazji zakończenia wakacji,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udział w Turnieju Sołectw,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Mikołajki dla dzieci,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rPr>
          <w:trHeight w:val="3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WITUNIA – sołtys pani Maria Łańska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 w:rsidP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10 000,00 zł – drogi – gruz na ul. Runowską, Ogrodową, kwiatową oraz częściowo </w:t>
            </w:r>
            <w:r>
              <w:rPr>
                <w:sz w:val="24"/>
                <w:szCs w:val="24"/>
              </w:rPr>
              <w:br/>
              <w:t>ul. Truskawkową,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6 156,89 zł – organizacja i udział w imprezach kulturalnych i sportowo-rekreacyjnych mieszkańców sołectwa (bilety na kręgle dla dzieci, koszulki na targi promocyjne i turniej sołectw, art. spożywcze na targi ogrodnicze, organizacja Dnia Kobiet, Turniej Sołectw, Spotkania Maraton, spotkania opłatkowe z najstarszymi mieszkankami,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 zł wymiana chodnika na ul. W. Witosa,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 zł – przegląd techniczny kosiarek, naprawa kosiarek, paliwo,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1 500,00 zł – dokończenie ogrodzenia boiska,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WYMYSŁOWO – sołtys pan Sławomir Helt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2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8 000,00 zł – zakup gruzu,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1 799,99 zł – doposażenie świetlicy w sprzęt AGD (chłodziarki, frytkownica, robot i blender)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532,98 zł – słodkie upominki z okazji Dnia Kobiet,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1 199,18 zł artkuły spożywcze i przemysłowe na Zabawę Dożynkową,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1 363,70 zł – słodycze na gwiazdkę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ZABARTOWO – sołtys pan Piotr Szyling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pStyle w:val="Akapitzlist"/>
              <w:rPr>
                <w:rFonts w:cs="Times New Roman"/>
                <w:sz w:val="24"/>
                <w:szCs w:val="24"/>
              </w:rPr>
            </w:pP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9 000,00 zł – polbruk, żwir, cement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1 000,00 zł – doposażenie KGW,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1 000,00 zł- doposażenie OSP,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500,00 zł – doposażenie klubu sportowego,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2 000,00 zł – organizacja festynów (Dzień Matki, dożynki),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400,00 zł – wsparcie finansowe dla Zespołu Szkół w Pęperzynie,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345,50 zł – paliwo, żyłki, olej do kosiarki,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1 100,00 zł – elementy metalowe i żwir na plażę.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ZAKRZEWEK – sołtys pan Waldemar Kalas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1652,17 zł – remont świetlicy wiejskiej,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6 000,00 zł – gruz na utwardzenie dróg,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1 300,00 zł – zakup sprzętu RTV do szkoły,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doposażenie kuchni,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 zł – utrzymanie i pielęgnacja terenów zielonych – zakup kosiarek oraz paliwa,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zakup umundurowania dla OSP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Sołectwo zorganizowało zabawę sołecką.</w:t>
            </w:r>
          </w:p>
          <w:p w:rsidR="003559A9" w:rsidRDefault="003559A9">
            <w:pPr>
              <w:rPr>
                <w:sz w:val="24"/>
                <w:szCs w:val="24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ZAKRZEWSKA OSADA – sołtys pan Jacek Kabattek</w:t>
            </w:r>
          </w:p>
          <w:p w:rsidR="003559A9" w:rsidRDefault="003559A9">
            <w:pPr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9 000,00 zł – remont drogi,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OSP Zakrzewek, zakup umundurowania,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500,00 zł – Festyn rodzinny,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200,00 zł – Dzień Kobiet, pokaz wypieków,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500,00 zł – doposażenie kuchni,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851,15 zł – Mikołajki dla dzieci,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Imprezy integracyjne organizowane przez sołectwo: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Festyn rodzinny z okazji Dnia Matki i Dnia dziecka,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Dzień Kobiet,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Mikołajki dla dzieci,</w:t>
            </w:r>
          </w:p>
          <w:p w:rsidR="003559A9" w:rsidRDefault="00355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Uczestnictwo w organizacji stołów wigilijnych,</w:t>
            </w:r>
          </w:p>
          <w:p w:rsidR="003559A9" w:rsidRDefault="003559A9">
            <w:pPr>
              <w:pStyle w:val="Akapitzlist"/>
              <w:ind w:left="2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wieniec dożynkowy,</w:t>
            </w:r>
          </w:p>
          <w:p w:rsidR="003559A9" w:rsidRDefault="003559A9">
            <w:pPr>
              <w:pStyle w:val="Akapitzlist"/>
              <w:ind w:left="29"/>
              <w:rPr>
                <w:sz w:val="24"/>
                <w:szCs w:val="24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ZGNIŁKA – sołtys pan Ryszard Niepiekło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 w:rsidP="00F91A60">
            <w:pPr>
              <w:pStyle w:val="Akapitzlist"/>
              <w:numPr>
                <w:ilvl w:val="0"/>
                <w:numId w:val="24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Fundusz sołecki, aktywność kulturalna.</w:t>
            </w:r>
          </w:p>
          <w:p w:rsidR="003559A9" w:rsidRDefault="003559A9">
            <w:pPr>
              <w:pStyle w:val="Akapitzlist"/>
              <w:ind w:left="1080"/>
              <w:rPr>
                <w:b/>
                <w:sz w:val="28"/>
                <w:szCs w:val="28"/>
              </w:rPr>
            </w:pP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4 000,00 zł - Tłuczeń na drogi – remont drogi gminnej Zgniłka – Runowo,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3 660,00 zł - Karuzela na plac zabawa, drobne naprawy na placu zabaw</w:t>
            </w:r>
          </w:p>
          <w:p w:rsidR="003559A9" w:rsidRDefault="00355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252,09 zł - spotkania integracyjne: Dzień Dziecka, Święto plonów,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ind w:left="709" w:firstLine="1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SAMORZĄD MIESZKAŃCÓW – Przewodniczący Samorządu – Ryszard Przybyłowski</w:t>
            </w:r>
          </w:p>
          <w:p w:rsidR="003559A9" w:rsidRDefault="003559A9">
            <w:pPr>
              <w:pStyle w:val="Akapitzlist"/>
              <w:ind w:left="709" w:firstLine="11"/>
              <w:rPr>
                <w:b/>
                <w:sz w:val="28"/>
                <w:szCs w:val="28"/>
              </w:rPr>
            </w:pPr>
          </w:p>
        </w:tc>
      </w:tr>
      <w:tr w:rsidR="003559A9" w:rsidTr="003559A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jaka dysponował Samorząd Mieszkańców w 2015 r. wynosiła 5 500,00 zł. Przeznaczono ją na: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498,15 zł – baner na paradę postaci bajkowych,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pojemnik na książki do przedszkola w Więcborku,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600,00 zł – Mikołajki w bibliotece,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673,94 zł – Mikołajki na rynku,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1 697,65 zł – materiały na blaty do szkoły podstawowej w Więcborku,</w:t>
            </w:r>
          </w:p>
          <w:p w:rsidR="003559A9" w:rsidRDefault="003559A9">
            <w:pPr>
              <w:pStyle w:val="Akapitzli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 zł – sprzęt sportowy,</w:t>
            </w:r>
          </w:p>
          <w:p w:rsidR="003559A9" w:rsidRDefault="003559A9">
            <w:pPr>
              <w:pStyle w:val="Akapitzlist"/>
              <w:rPr>
                <w:b/>
                <w:sz w:val="28"/>
                <w:szCs w:val="28"/>
              </w:rPr>
            </w:pPr>
          </w:p>
        </w:tc>
      </w:tr>
    </w:tbl>
    <w:p w:rsidR="00E2004C" w:rsidRPr="007F0371" w:rsidRDefault="00E2004C" w:rsidP="007F0371">
      <w:pPr>
        <w:rPr>
          <w:b/>
          <w:sz w:val="28"/>
          <w:szCs w:val="28"/>
        </w:rPr>
      </w:pPr>
    </w:p>
    <w:sectPr w:rsidR="00E2004C" w:rsidRPr="007F0371" w:rsidSect="005C51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60" w:rsidRDefault="00F91A60" w:rsidP="00470EAC">
      <w:pPr>
        <w:spacing w:after="0" w:line="240" w:lineRule="auto"/>
      </w:pPr>
      <w:r>
        <w:separator/>
      </w:r>
    </w:p>
  </w:endnote>
  <w:endnote w:type="continuationSeparator" w:id="0">
    <w:p w:rsidR="00F91A60" w:rsidRDefault="00F91A60" w:rsidP="004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02907"/>
      <w:docPartObj>
        <w:docPartGallery w:val="Page Numbers (Bottom of Page)"/>
        <w:docPartUnique/>
      </w:docPartObj>
    </w:sdtPr>
    <w:sdtEndPr/>
    <w:sdtContent>
      <w:p w:rsidR="00470EAC" w:rsidRDefault="005E61E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9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0EAC" w:rsidRDefault="00470E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60" w:rsidRDefault="00F91A60" w:rsidP="00470EAC">
      <w:pPr>
        <w:spacing w:after="0" w:line="240" w:lineRule="auto"/>
      </w:pPr>
      <w:r>
        <w:separator/>
      </w:r>
    </w:p>
  </w:footnote>
  <w:footnote w:type="continuationSeparator" w:id="0">
    <w:p w:rsidR="00F91A60" w:rsidRDefault="00F91A60" w:rsidP="00470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7DC"/>
    <w:multiLevelType w:val="hybridMultilevel"/>
    <w:tmpl w:val="F248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2AF8"/>
    <w:multiLevelType w:val="hybridMultilevel"/>
    <w:tmpl w:val="DA02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C3E26"/>
    <w:multiLevelType w:val="hybridMultilevel"/>
    <w:tmpl w:val="24E6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57044"/>
    <w:multiLevelType w:val="hybridMultilevel"/>
    <w:tmpl w:val="4246C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A425D"/>
    <w:multiLevelType w:val="hybridMultilevel"/>
    <w:tmpl w:val="A4747092"/>
    <w:lvl w:ilvl="0" w:tplc="0A384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B564F"/>
    <w:multiLevelType w:val="hybridMultilevel"/>
    <w:tmpl w:val="5C84A218"/>
    <w:lvl w:ilvl="0" w:tplc="0FAC8F5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257D5533"/>
    <w:multiLevelType w:val="hybridMultilevel"/>
    <w:tmpl w:val="91D89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B4285"/>
    <w:multiLevelType w:val="hybridMultilevel"/>
    <w:tmpl w:val="CA20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464"/>
    <w:multiLevelType w:val="hybridMultilevel"/>
    <w:tmpl w:val="98C6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20AA4"/>
    <w:multiLevelType w:val="hybridMultilevel"/>
    <w:tmpl w:val="31DC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A010A"/>
    <w:multiLevelType w:val="hybridMultilevel"/>
    <w:tmpl w:val="22428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85D04"/>
    <w:multiLevelType w:val="hybridMultilevel"/>
    <w:tmpl w:val="40F44C48"/>
    <w:lvl w:ilvl="0" w:tplc="1EFE5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F0F6E"/>
    <w:multiLevelType w:val="hybridMultilevel"/>
    <w:tmpl w:val="962C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4125"/>
    <w:multiLevelType w:val="hybridMultilevel"/>
    <w:tmpl w:val="C494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442EA"/>
    <w:multiLevelType w:val="hybridMultilevel"/>
    <w:tmpl w:val="87FE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F0462"/>
    <w:multiLevelType w:val="hybridMultilevel"/>
    <w:tmpl w:val="73C23C6C"/>
    <w:lvl w:ilvl="0" w:tplc="93D00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D00645"/>
    <w:multiLevelType w:val="hybridMultilevel"/>
    <w:tmpl w:val="A3789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B4C18"/>
    <w:multiLevelType w:val="hybridMultilevel"/>
    <w:tmpl w:val="42A2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3024D"/>
    <w:multiLevelType w:val="hybridMultilevel"/>
    <w:tmpl w:val="E0C0CC1A"/>
    <w:lvl w:ilvl="0" w:tplc="AF1AF648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>
    <w:nsid w:val="576B5D3D"/>
    <w:multiLevelType w:val="hybridMultilevel"/>
    <w:tmpl w:val="A91AC504"/>
    <w:lvl w:ilvl="0" w:tplc="C2105A4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>
    <w:nsid w:val="5AB223DB"/>
    <w:multiLevelType w:val="hybridMultilevel"/>
    <w:tmpl w:val="2F9E3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44651"/>
    <w:multiLevelType w:val="hybridMultilevel"/>
    <w:tmpl w:val="284AEF5A"/>
    <w:lvl w:ilvl="0" w:tplc="C74ADE70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2">
    <w:nsid w:val="7AFD7DCB"/>
    <w:multiLevelType w:val="hybridMultilevel"/>
    <w:tmpl w:val="D0F03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76F10"/>
    <w:multiLevelType w:val="hybridMultilevel"/>
    <w:tmpl w:val="5BB8FC9A"/>
    <w:lvl w:ilvl="0" w:tplc="2CA87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71"/>
    <w:rsid w:val="00022A82"/>
    <w:rsid w:val="00041E57"/>
    <w:rsid w:val="00061C77"/>
    <w:rsid w:val="000813A7"/>
    <w:rsid w:val="000C6760"/>
    <w:rsid w:val="000E6CBC"/>
    <w:rsid w:val="00104C47"/>
    <w:rsid w:val="00122236"/>
    <w:rsid w:val="00146B6C"/>
    <w:rsid w:val="0016140E"/>
    <w:rsid w:val="0019759F"/>
    <w:rsid w:val="001E16B6"/>
    <w:rsid w:val="002B23B1"/>
    <w:rsid w:val="00312D6D"/>
    <w:rsid w:val="00313786"/>
    <w:rsid w:val="00314B3A"/>
    <w:rsid w:val="00315668"/>
    <w:rsid w:val="00342DA4"/>
    <w:rsid w:val="003559A9"/>
    <w:rsid w:val="003629D3"/>
    <w:rsid w:val="00391D10"/>
    <w:rsid w:val="00393A79"/>
    <w:rsid w:val="00414875"/>
    <w:rsid w:val="00470EAC"/>
    <w:rsid w:val="004933A2"/>
    <w:rsid w:val="004D4A5B"/>
    <w:rsid w:val="00545C11"/>
    <w:rsid w:val="00555AF5"/>
    <w:rsid w:val="005C5146"/>
    <w:rsid w:val="005D50DA"/>
    <w:rsid w:val="005E61E5"/>
    <w:rsid w:val="006178F7"/>
    <w:rsid w:val="00634269"/>
    <w:rsid w:val="006505D4"/>
    <w:rsid w:val="0066095C"/>
    <w:rsid w:val="00661011"/>
    <w:rsid w:val="006B6641"/>
    <w:rsid w:val="006F2D02"/>
    <w:rsid w:val="00743CBF"/>
    <w:rsid w:val="00763C35"/>
    <w:rsid w:val="00764CDD"/>
    <w:rsid w:val="007B54E6"/>
    <w:rsid w:val="007D13C7"/>
    <w:rsid w:val="007D3F68"/>
    <w:rsid w:val="007F0371"/>
    <w:rsid w:val="00805E82"/>
    <w:rsid w:val="00833684"/>
    <w:rsid w:val="00903649"/>
    <w:rsid w:val="00917C75"/>
    <w:rsid w:val="00947F3B"/>
    <w:rsid w:val="009527D0"/>
    <w:rsid w:val="009A1C19"/>
    <w:rsid w:val="009E74DD"/>
    <w:rsid w:val="00A0135A"/>
    <w:rsid w:val="00A63F60"/>
    <w:rsid w:val="00B0094A"/>
    <w:rsid w:val="00B518CE"/>
    <w:rsid w:val="00B578CF"/>
    <w:rsid w:val="00B606F2"/>
    <w:rsid w:val="00B84246"/>
    <w:rsid w:val="00B93902"/>
    <w:rsid w:val="00BD04AA"/>
    <w:rsid w:val="00BD361D"/>
    <w:rsid w:val="00C02590"/>
    <w:rsid w:val="00C03235"/>
    <w:rsid w:val="00C90467"/>
    <w:rsid w:val="00CA61C7"/>
    <w:rsid w:val="00CB41D0"/>
    <w:rsid w:val="00CC64CA"/>
    <w:rsid w:val="00CE2E71"/>
    <w:rsid w:val="00CF045E"/>
    <w:rsid w:val="00CF2101"/>
    <w:rsid w:val="00D06DB5"/>
    <w:rsid w:val="00D65C1C"/>
    <w:rsid w:val="00D74520"/>
    <w:rsid w:val="00DA2EAD"/>
    <w:rsid w:val="00DC510A"/>
    <w:rsid w:val="00DF6955"/>
    <w:rsid w:val="00E2004C"/>
    <w:rsid w:val="00E25A40"/>
    <w:rsid w:val="00E33EF0"/>
    <w:rsid w:val="00E9195A"/>
    <w:rsid w:val="00EE04B8"/>
    <w:rsid w:val="00F001A8"/>
    <w:rsid w:val="00F91669"/>
    <w:rsid w:val="00F91A60"/>
    <w:rsid w:val="00F91A6A"/>
    <w:rsid w:val="00FC5A3C"/>
    <w:rsid w:val="00FD727C"/>
    <w:rsid w:val="00FE2D34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0371"/>
    <w:pPr>
      <w:ind w:left="720"/>
      <w:contextualSpacing/>
    </w:pPr>
  </w:style>
  <w:style w:type="paragraph" w:customStyle="1" w:styleId="TableCenter">
    <w:name w:val="Table Center"/>
    <w:rsid w:val="00947F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after="0" w:line="160" w:lineRule="atLeast"/>
      <w:ind w:left="28" w:right="28" w:hanging="3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1txt">
    <w:name w:val="1.txt"/>
    <w:rsid w:val="00947F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after="0" w:line="160" w:lineRule="atLeast"/>
      <w:ind w:left="57" w:right="28" w:hanging="3"/>
    </w:pPr>
    <w:rPr>
      <w:rFonts w:ascii="Arial" w:eastAsia="Times New Roman" w:hAnsi="Arial" w:cs="Arial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7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0EAC"/>
  </w:style>
  <w:style w:type="paragraph" w:styleId="Stopka">
    <w:name w:val="footer"/>
    <w:basedOn w:val="Normalny"/>
    <w:link w:val="StopkaZnak"/>
    <w:uiPriority w:val="99"/>
    <w:unhideWhenUsed/>
    <w:rsid w:val="0047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EAC"/>
  </w:style>
  <w:style w:type="character" w:styleId="Uwydatnienie">
    <w:name w:val="Emphasis"/>
    <w:basedOn w:val="Domylnaczcionkaakapitu"/>
    <w:uiPriority w:val="20"/>
    <w:qFormat/>
    <w:rsid w:val="00041E57"/>
    <w:rPr>
      <w:i/>
      <w:iCs/>
    </w:rPr>
  </w:style>
  <w:style w:type="paragraph" w:styleId="Bezodstpw">
    <w:name w:val="No Spacing"/>
    <w:uiPriority w:val="1"/>
    <w:qFormat/>
    <w:rsid w:val="00314B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0371"/>
    <w:pPr>
      <w:ind w:left="720"/>
      <w:contextualSpacing/>
    </w:pPr>
  </w:style>
  <w:style w:type="paragraph" w:customStyle="1" w:styleId="TableCenter">
    <w:name w:val="Table Center"/>
    <w:rsid w:val="00947F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after="0" w:line="160" w:lineRule="atLeast"/>
      <w:ind w:left="28" w:right="28" w:hanging="3"/>
      <w:jc w:val="center"/>
    </w:pPr>
    <w:rPr>
      <w:rFonts w:ascii="Arial" w:eastAsia="Times New Roman" w:hAnsi="Arial" w:cs="Arial"/>
      <w:sz w:val="14"/>
      <w:szCs w:val="14"/>
      <w:lang w:eastAsia="pl-PL"/>
    </w:rPr>
  </w:style>
  <w:style w:type="paragraph" w:customStyle="1" w:styleId="1txt">
    <w:name w:val="1.txt"/>
    <w:rsid w:val="00947F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after="0" w:line="160" w:lineRule="atLeast"/>
      <w:ind w:left="57" w:right="28" w:hanging="3"/>
    </w:pPr>
    <w:rPr>
      <w:rFonts w:ascii="Arial" w:eastAsia="Times New Roman" w:hAnsi="Arial" w:cs="Arial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7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0EAC"/>
  </w:style>
  <w:style w:type="paragraph" w:styleId="Stopka">
    <w:name w:val="footer"/>
    <w:basedOn w:val="Normalny"/>
    <w:link w:val="StopkaZnak"/>
    <w:uiPriority w:val="99"/>
    <w:unhideWhenUsed/>
    <w:rsid w:val="0047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EAC"/>
  </w:style>
  <w:style w:type="character" w:styleId="Uwydatnienie">
    <w:name w:val="Emphasis"/>
    <w:basedOn w:val="Domylnaczcionkaakapitu"/>
    <w:uiPriority w:val="20"/>
    <w:qFormat/>
    <w:rsid w:val="00041E57"/>
    <w:rPr>
      <w:i/>
      <w:iCs/>
    </w:rPr>
  </w:style>
  <w:style w:type="paragraph" w:styleId="Bezodstpw">
    <w:name w:val="No Spacing"/>
    <w:uiPriority w:val="1"/>
    <w:qFormat/>
    <w:rsid w:val="00314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Ewa.Kiestrzyn</dc:creator>
  <cp:lastModifiedBy>Jacek Masztakowski</cp:lastModifiedBy>
  <cp:revision>8</cp:revision>
  <dcterms:created xsi:type="dcterms:W3CDTF">2016-03-19T09:44:00Z</dcterms:created>
  <dcterms:modified xsi:type="dcterms:W3CDTF">2016-03-22T08:40:00Z</dcterms:modified>
</cp:coreProperties>
</file>