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D54EBC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8673B9"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37609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BF1F3F">
        <w:rPr>
          <w:rFonts w:ascii="Arial" w:hAnsi="Arial" w:cs="Arial"/>
          <w:b/>
          <w:u w:val="single"/>
        </w:rPr>
        <w:t xml:space="preserve"> </w:t>
      </w:r>
    </w:p>
    <w:p w:rsidR="00804F07" w:rsidRPr="00BF1F3F" w:rsidRDefault="00C37609" w:rsidP="00C3760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ORAZ </w:t>
      </w:r>
      <w:r w:rsidR="00804F07"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494B76" w:rsidRPr="00494B76">
        <w:rPr>
          <w:rFonts w:ascii="Arial" w:hAnsi="Arial" w:cs="Arial"/>
          <w:sz w:val="21"/>
          <w:szCs w:val="21"/>
        </w:rPr>
        <w:t xml:space="preserve"> </w:t>
      </w:r>
      <w:r w:rsidR="00C37609">
        <w:rPr>
          <w:rFonts w:ascii="Arial" w:hAnsi="Arial" w:cs="Arial"/>
          <w:i/>
          <w:sz w:val="21"/>
          <w:szCs w:val="21"/>
        </w:rPr>
        <w:t>„</w:t>
      </w:r>
      <w:r w:rsidR="00242BC3">
        <w:rPr>
          <w:rFonts w:ascii="Arial" w:hAnsi="Arial" w:cs="Arial"/>
          <w:i/>
          <w:sz w:val="21"/>
          <w:szCs w:val="21"/>
        </w:rPr>
        <w:t>Dostawa i rozładunek gruzu budowlanego (kruszonego, frakcjonowanego 0-65 mm) na utwardzenie dróg gminnych”</w:t>
      </w:r>
      <w:r w:rsidR="00EE23ED"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494B76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242BC3">
        <w:rPr>
          <w:rFonts w:ascii="Arial" w:hAnsi="Arial" w:cs="Arial"/>
          <w:i/>
          <w:sz w:val="21"/>
          <w:szCs w:val="21"/>
        </w:rPr>
        <w:t>2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473BBE">
        <w:rPr>
          <w:rFonts w:ascii="Arial" w:hAnsi="Arial" w:cs="Arial"/>
          <w:i/>
          <w:sz w:val="21"/>
          <w:szCs w:val="21"/>
        </w:rPr>
        <w:t>9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473BBE" w:rsidP="00473BB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</w:t>
      </w:r>
      <w:r w:rsidRPr="00473BBE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73BBE" w:rsidRDefault="00473BB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37609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135" w:rsidRDefault="00434135" w:rsidP="0038231F">
      <w:pPr>
        <w:spacing w:after="0" w:line="240" w:lineRule="auto"/>
      </w:pPr>
      <w:r>
        <w:separator/>
      </w:r>
    </w:p>
  </w:endnote>
  <w:endnote w:type="continuationSeparator" w:id="0">
    <w:p w:rsidR="00434135" w:rsidRDefault="004341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835D6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42BC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135" w:rsidRDefault="00434135" w:rsidP="0038231F">
      <w:pPr>
        <w:spacing w:after="0" w:line="240" w:lineRule="auto"/>
      </w:pPr>
      <w:r>
        <w:separator/>
      </w:r>
    </w:p>
  </w:footnote>
  <w:footnote w:type="continuationSeparator" w:id="0">
    <w:p w:rsidR="00434135" w:rsidRDefault="004341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BC3" w:rsidRDefault="00242BC3" w:rsidP="00242BC3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SB.271.2.2019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DOSTAWY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DOSTAWA I ROZŁADUNEK GRUZU BUDOWLANEGO (KRUSZONEGO, FRAKCJONOWANEGO 0-65 mm) NA UTWARDZENIE DRÓG GMINNYCH</w:t>
    </w:r>
  </w:p>
  <w:p w:rsidR="00EE23ED" w:rsidRPr="00242BC3" w:rsidRDefault="00242BC3" w:rsidP="00242BC3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C05E5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2BC3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135"/>
    <w:rsid w:val="00434CC2"/>
    <w:rsid w:val="00447FEE"/>
    <w:rsid w:val="00462B49"/>
    <w:rsid w:val="00464ED7"/>
    <w:rsid w:val="00466838"/>
    <w:rsid w:val="00473BBE"/>
    <w:rsid w:val="004761C6"/>
    <w:rsid w:val="00484F88"/>
    <w:rsid w:val="00494B76"/>
    <w:rsid w:val="0049541B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35D6A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115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83526"/>
    <w:rsid w:val="00B95127"/>
    <w:rsid w:val="00BD06C3"/>
    <w:rsid w:val="00BD0986"/>
    <w:rsid w:val="00BE79E1"/>
    <w:rsid w:val="00BF1F3F"/>
    <w:rsid w:val="00C00C2E"/>
    <w:rsid w:val="00C22538"/>
    <w:rsid w:val="00C37609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54EBC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0388"/>
    <w:rsid w:val="00F014B6"/>
    <w:rsid w:val="00F053EC"/>
    <w:rsid w:val="00F2074D"/>
    <w:rsid w:val="00F33AC3"/>
    <w:rsid w:val="00F365F2"/>
    <w:rsid w:val="00F46374"/>
    <w:rsid w:val="00F54680"/>
    <w:rsid w:val="00F65E2E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FACDF-7E8C-4215-977A-6BF54B3B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30</cp:revision>
  <cp:lastPrinted>2017-12-28T10:51:00Z</cp:lastPrinted>
  <dcterms:created xsi:type="dcterms:W3CDTF">2016-08-09T15:03:00Z</dcterms:created>
  <dcterms:modified xsi:type="dcterms:W3CDTF">2019-01-30T11:36:00Z</dcterms:modified>
</cp:coreProperties>
</file>