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49" w:rsidRPr="002D7C4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 xml:space="preserve">Załącznik nr 3 </w:t>
      </w:r>
    </w:p>
    <w:p w:rsidR="007D03B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>do Umowy nr SB............... z dnia 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Protokół zdawczo-odbiorczy nr ......................</w:t>
      </w: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z dnia 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B30D76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sz w:val="20"/>
          <w:szCs w:val="20"/>
        </w:rPr>
        <w:t xml:space="preserve">dot. </w:t>
      </w:r>
      <w:r w:rsidR="00B30D76">
        <w:rPr>
          <w:rFonts w:ascii="Tahoma" w:hAnsi="Tahoma" w:cs="Tahoma"/>
          <w:sz w:val="20"/>
          <w:szCs w:val="20"/>
        </w:rPr>
        <w:t xml:space="preserve">zadania: </w:t>
      </w:r>
      <w:r w:rsidRPr="002D7C49">
        <w:rPr>
          <w:rFonts w:ascii="Tahoma" w:hAnsi="Tahoma" w:cs="Tahoma"/>
          <w:bCs/>
          <w:i/>
          <w:sz w:val="20"/>
          <w:szCs w:val="20"/>
        </w:rPr>
        <w:t xml:space="preserve">Zakup, dostawa i instalacja pomocy dydaktycznych dla szkół  biorących udział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bCs/>
          <w:i/>
          <w:sz w:val="20"/>
          <w:szCs w:val="20"/>
        </w:rPr>
        <w:t xml:space="preserve">w projekcie pt. „Podniesienie efektywności kształcenia poprzez realizację dodatkowych zajęć ukierunkowanych na rozwój kompetencji kluczowych. Wyposażenie klasopracowni w szkołach"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7C49">
        <w:rPr>
          <w:rFonts w:ascii="Tahoma" w:hAnsi="Tahoma" w:cs="Tahoma"/>
          <w:b/>
          <w:bCs/>
          <w:sz w:val="20"/>
          <w:szCs w:val="20"/>
        </w:rPr>
        <w:t>Wykonawca:</w:t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  <w:t>Zamawiający:</w:t>
      </w: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 w:rsidRPr="002D7C49"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Gmina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ul. Mickiewicza 22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89-410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</w:p>
    <w:p w:rsidR="002D7C49" w:rsidRP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 w:rsidRPr="002D7C49">
        <w:rPr>
          <w:rFonts w:ascii="Tahoma" w:hAnsi="Tahoma" w:cs="Tahoma"/>
          <w:sz w:val="20"/>
          <w:szCs w:val="20"/>
        </w:rPr>
        <w:t>Dotyczy Części Zamówienia nr 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umowy nr ........................ z dnia ..........................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Miejsce dostawy: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 w:rsidRPr="002D7C49">
        <w:rPr>
          <w:rFonts w:ascii="Tahoma" w:hAnsi="Tahoma" w:cs="Tahoma"/>
          <w:sz w:val="16"/>
          <w:szCs w:val="16"/>
        </w:rPr>
        <w:t>/nazwa szkoły/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/adres szkoły</w:t>
      </w:r>
      <w:r w:rsidRPr="002D7C49">
        <w:rPr>
          <w:rFonts w:ascii="Tahoma" w:hAnsi="Tahoma" w:cs="Tahoma"/>
          <w:sz w:val="16"/>
          <w:szCs w:val="16"/>
        </w:rPr>
        <w:t>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Pr="00B30D76" w:rsidRDefault="00B30D76" w:rsidP="00B30D7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Poświadcza się przekazanie - odbiór niżej wymienionych pomocy dydaktycznych:</w:t>
      </w:r>
    </w:p>
    <w:tbl>
      <w:tblPr>
        <w:tblStyle w:val="Tabela-Siatka"/>
        <w:tblW w:w="0" w:type="auto"/>
        <w:tblLayout w:type="fixed"/>
        <w:tblLook w:val="04A0"/>
      </w:tblPr>
      <w:tblGrid>
        <w:gridCol w:w="817"/>
        <w:gridCol w:w="6379"/>
        <w:gridCol w:w="2016"/>
      </w:tblGrid>
      <w:tr w:rsidR="002D7C49" w:rsidTr="00B30D76">
        <w:tc>
          <w:tcPr>
            <w:tcW w:w="817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(nazwa/model/typ)</w:t>
            </w:r>
          </w:p>
        </w:tc>
        <w:tc>
          <w:tcPr>
            <w:tcW w:w="2016" w:type="dxa"/>
            <w:vAlign w:val="center"/>
          </w:tcPr>
          <w:p w:rsidR="002D7C49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B30D76" w:rsidRPr="00B30D76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 w:rsidRPr="00B30D76">
        <w:rPr>
          <w:rFonts w:ascii="Tahoma" w:hAnsi="Tahoma" w:cs="Tahoma"/>
          <w:sz w:val="20"/>
          <w:szCs w:val="20"/>
        </w:rPr>
        <w:t>2. Uwagi: 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</w:t>
      </w:r>
      <w:r w:rsidRPr="00B30D76">
        <w:rPr>
          <w:rFonts w:ascii="Tahoma" w:hAnsi="Tahoma" w:cs="Tahoma"/>
          <w:sz w:val="20"/>
          <w:szCs w:val="20"/>
        </w:rPr>
        <w:t>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Protokół sporządzono w trzech jednobrzmiących egzemplarzach, jeden dla Wykonawcy i dwa dla Zamawiającego.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B30D7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AD11C6">
        <w:rPr>
          <w:rFonts w:ascii="Tahoma" w:hAnsi="Tahoma" w:cs="Tahoma"/>
          <w:sz w:val="16"/>
          <w:szCs w:val="16"/>
        </w:rPr>
        <w:t>podpis przedstawiciela Wykonawcy/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/podpis i pieczęć Dyrektora Szkoły</w:t>
      </w:r>
    </w:p>
    <w:p w:rsidR="00AD11C6" w:rsidRPr="00AD11C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lub upoważnionego przedstawiciela Szkoły/</w:t>
      </w:r>
    </w:p>
    <w:sectPr w:rsidR="00AD11C6" w:rsidRPr="00AD11C6" w:rsidSect="007D03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B2" w:rsidRDefault="000E08B2" w:rsidP="002D7C49">
      <w:pPr>
        <w:spacing w:after="0" w:line="240" w:lineRule="auto"/>
      </w:pPr>
      <w:r>
        <w:separator/>
      </w:r>
    </w:p>
  </w:endnote>
  <w:endnote w:type="continuationSeparator" w:id="0">
    <w:p w:rsidR="000E08B2" w:rsidRDefault="000E08B2" w:rsidP="002D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3126"/>
      <w:docPartObj>
        <w:docPartGallery w:val="Page Numbers (Bottom of Page)"/>
        <w:docPartUnique/>
      </w:docPartObj>
    </w:sdtPr>
    <w:sdtContent>
      <w:p w:rsidR="00944DA8" w:rsidRDefault="00944DA8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44DA8" w:rsidRDefault="00944D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B2" w:rsidRDefault="000E08B2" w:rsidP="002D7C49">
      <w:pPr>
        <w:spacing w:after="0" w:line="240" w:lineRule="auto"/>
      </w:pPr>
      <w:r>
        <w:separator/>
      </w:r>
    </w:p>
  </w:footnote>
  <w:footnote w:type="continuationSeparator" w:id="0">
    <w:p w:rsidR="000E08B2" w:rsidRDefault="000E08B2" w:rsidP="002D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49" w:rsidRDefault="002D7C49" w:rsidP="002D7C49">
    <w:pPr>
      <w:pStyle w:val="Nagwek"/>
    </w:pPr>
    <w:r>
      <w:rPr>
        <w:noProof/>
        <w:lang w:eastAsia="pl-PL"/>
      </w:rPr>
      <w:drawing>
        <wp:inline distT="0" distB="0" distL="0" distR="0">
          <wp:extent cx="5760720" cy="714139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C49"/>
    <w:rsid w:val="000E08B2"/>
    <w:rsid w:val="002D7C49"/>
    <w:rsid w:val="007D03B9"/>
    <w:rsid w:val="00944DA8"/>
    <w:rsid w:val="00AD11C6"/>
    <w:rsid w:val="00B3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C49"/>
  </w:style>
  <w:style w:type="paragraph" w:styleId="Stopka">
    <w:name w:val="footer"/>
    <w:basedOn w:val="Normalny"/>
    <w:link w:val="Stopka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C49"/>
  </w:style>
  <w:style w:type="paragraph" w:styleId="Tekstdymka">
    <w:name w:val="Balloon Text"/>
    <w:basedOn w:val="Normalny"/>
    <w:link w:val="TekstdymkaZnak"/>
    <w:uiPriority w:val="99"/>
    <w:semiHidden/>
    <w:unhideWhenUsed/>
    <w:rsid w:val="002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C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cp:lastPrinted>2019-11-14T09:04:00Z</cp:lastPrinted>
  <dcterms:created xsi:type="dcterms:W3CDTF">2019-11-14T08:36:00Z</dcterms:created>
  <dcterms:modified xsi:type="dcterms:W3CDTF">2019-11-14T09:05:00Z</dcterms:modified>
</cp:coreProperties>
</file>