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5F6" w:rsidRDefault="00A445F6" w:rsidP="00314579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314579" w:rsidRDefault="00314579" w:rsidP="00314579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14579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OPIS PRZEDMIOTU ZAMÓWIENIA</w:t>
      </w:r>
      <w:r w:rsidR="00780487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 (OPZ)</w:t>
      </w:r>
    </w:p>
    <w:p w:rsidR="00314579" w:rsidRPr="00314579" w:rsidRDefault="00314579" w:rsidP="00314579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</w:p>
    <w:p w:rsidR="002A159D" w:rsidRPr="0003244D" w:rsidRDefault="003C5B96" w:rsidP="00314579">
      <w:pPr>
        <w:spacing w:after="0" w:line="276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lang w:eastAsia="pl-PL"/>
        </w:rPr>
        <w:t>Zadanie pn.</w:t>
      </w:r>
      <w:r w:rsidR="002A159D" w:rsidRPr="00BE3431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2A159D" w:rsidRPr="00BE343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2A159D" w:rsidRPr="0003244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„Przebudowa</w:t>
      </w:r>
      <w:r w:rsidR="007C00D2" w:rsidRPr="0003244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</w:t>
      </w:r>
      <w:r w:rsidR="0092543C" w:rsidRPr="0003244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i rozbudowa sali gimnastycznej </w:t>
      </w:r>
      <w:r w:rsidR="00FF4156" w:rsidRPr="0003244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przy </w:t>
      </w:r>
      <w:r w:rsidR="009E18F0" w:rsidRPr="0003244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S</w:t>
      </w:r>
      <w:r w:rsidR="00FF4156" w:rsidRPr="0003244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zkole Podstawowej nr 1</w:t>
      </w:r>
      <w:r w:rsidR="00780487" w:rsidRPr="0003244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 xml:space="preserve"> </w:t>
      </w:r>
      <w:r w:rsidR="0092543C" w:rsidRPr="0003244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w Więcborku</w:t>
      </w:r>
      <w:r w:rsidR="002A159D" w:rsidRPr="0003244D">
        <w:rPr>
          <w:rFonts w:ascii="Tahoma" w:eastAsia="Times New Roman" w:hAnsi="Tahoma" w:cs="Tahoma"/>
          <w:b/>
          <w:i/>
          <w:sz w:val="20"/>
          <w:szCs w:val="20"/>
          <w:lang w:eastAsia="pl-PL"/>
        </w:rPr>
        <w:t>”</w:t>
      </w:r>
    </w:p>
    <w:p w:rsidR="002A159D" w:rsidRDefault="002A159D" w:rsidP="002A159D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A159D" w:rsidRDefault="002A159D" w:rsidP="00780487">
      <w:pPr>
        <w:spacing w:after="0" w:line="276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2A159D">
        <w:rPr>
          <w:rFonts w:ascii="Tahoma" w:eastAsia="Times New Roman" w:hAnsi="Tahoma" w:cs="Tahoma"/>
          <w:bCs/>
          <w:sz w:val="20"/>
          <w:szCs w:val="20"/>
          <w:lang w:eastAsia="pl-PL"/>
        </w:rPr>
        <w:t>Inwestycja prowadzona będzie na podstawie pozwolenia na budowę wydanego przez Starostę Sępoleńskiego Nr 6740.</w:t>
      </w:r>
      <w:r w:rsidR="00FF4156">
        <w:rPr>
          <w:rFonts w:ascii="Tahoma" w:eastAsia="Times New Roman" w:hAnsi="Tahoma" w:cs="Tahoma"/>
          <w:bCs/>
          <w:sz w:val="20"/>
          <w:szCs w:val="20"/>
          <w:lang w:eastAsia="pl-PL"/>
        </w:rPr>
        <w:t>30</w:t>
      </w:r>
      <w:r w:rsidR="00CD2B34">
        <w:rPr>
          <w:rFonts w:ascii="Tahoma" w:eastAsia="Times New Roman" w:hAnsi="Tahoma" w:cs="Tahoma"/>
          <w:bCs/>
          <w:sz w:val="20"/>
          <w:szCs w:val="20"/>
          <w:lang w:eastAsia="pl-PL"/>
        </w:rPr>
        <w:t>.201</w:t>
      </w:r>
      <w:r w:rsidR="007C00D2">
        <w:rPr>
          <w:rFonts w:ascii="Tahoma" w:eastAsia="Times New Roman" w:hAnsi="Tahoma" w:cs="Tahoma"/>
          <w:bCs/>
          <w:sz w:val="20"/>
          <w:szCs w:val="20"/>
          <w:lang w:eastAsia="pl-PL"/>
        </w:rPr>
        <w:t>7</w:t>
      </w:r>
      <w:r w:rsidRPr="002A159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z dn</w:t>
      </w:r>
      <w:r w:rsidR="003C5B96">
        <w:rPr>
          <w:rFonts w:ascii="Tahoma" w:eastAsia="Times New Roman" w:hAnsi="Tahoma" w:cs="Tahoma"/>
          <w:bCs/>
          <w:sz w:val="20"/>
          <w:szCs w:val="20"/>
          <w:lang w:eastAsia="pl-PL"/>
        </w:rPr>
        <w:t>ia</w:t>
      </w:r>
      <w:r w:rsidRPr="002A159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FF4156">
        <w:rPr>
          <w:rFonts w:ascii="Tahoma" w:eastAsia="Times New Roman" w:hAnsi="Tahoma" w:cs="Tahoma"/>
          <w:bCs/>
          <w:sz w:val="20"/>
          <w:szCs w:val="20"/>
          <w:lang w:eastAsia="pl-PL"/>
        </w:rPr>
        <w:t>30</w:t>
      </w:r>
      <w:r w:rsidR="00CD2B34">
        <w:rPr>
          <w:rFonts w:ascii="Tahoma" w:eastAsia="Times New Roman" w:hAnsi="Tahoma" w:cs="Tahoma"/>
          <w:bCs/>
          <w:sz w:val="20"/>
          <w:szCs w:val="20"/>
          <w:lang w:eastAsia="pl-PL"/>
        </w:rPr>
        <w:t>.0</w:t>
      </w:r>
      <w:r w:rsidR="00FF4156">
        <w:rPr>
          <w:rFonts w:ascii="Tahoma" w:eastAsia="Times New Roman" w:hAnsi="Tahoma" w:cs="Tahoma"/>
          <w:bCs/>
          <w:sz w:val="20"/>
          <w:szCs w:val="20"/>
          <w:lang w:eastAsia="pl-PL"/>
        </w:rPr>
        <w:t>3</w:t>
      </w:r>
      <w:r w:rsidR="00CD2B34">
        <w:rPr>
          <w:rFonts w:ascii="Tahoma" w:eastAsia="Times New Roman" w:hAnsi="Tahoma" w:cs="Tahoma"/>
          <w:bCs/>
          <w:sz w:val="20"/>
          <w:szCs w:val="20"/>
          <w:lang w:eastAsia="pl-PL"/>
        </w:rPr>
        <w:t>.201</w:t>
      </w:r>
      <w:r w:rsidR="007C00D2">
        <w:rPr>
          <w:rFonts w:ascii="Tahoma" w:eastAsia="Times New Roman" w:hAnsi="Tahoma" w:cs="Tahoma"/>
          <w:bCs/>
          <w:sz w:val="20"/>
          <w:szCs w:val="20"/>
          <w:lang w:eastAsia="pl-PL"/>
        </w:rPr>
        <w:t>7</w:t>
      </w:r>
      <w:r w:rsidR="003C5B9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Pr="002A159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r. </w:t>
      </w:r>
    </w:p>
    <w:p w:rsidR="00353317" w:rsidRPr="00353317" w:rsidRDefault="00353317" w:rsidP="00780487">
      <w:pPr>
        <w:spacing w:after="0" w:line="276" w:lineRule="auto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Lokalizacja inwestycji </w:t>
      </w:r>
      <w:r w:rsidR="003C5B96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- </w:t>
      </w:r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dz. nr </w:t>
      </w:r>
      <w:proofErr w:type="spellStart"/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>ew</w:t>
      </w:r>
      <w:r w:rsidR="003C5B96">
        <w:rPr>
          <w:rFonts w:ascii="Tahoma" w:eastAsia="Times New Roman" w:hAnsi="Tahoma" w:cs="Tahoma"/>
          <w:bCs/>
          <w:sz w:val="20"/>
          <w:szCs w:val="20"/>
          <w:lang w:eastAsia="pl-PL"/>
        </w:rPr>
        <w:t>id</w:t>
      </w:r>
      <w:proofErr w:type="spellEnd"/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  <w:r w:rsidR="00780487">
        <w:rPr>
          <w:rFonts w:ascii="Tahoma" w:eastAsia="Times New Roman" w:hAnsi="Tahoma" w:cs="Tahoma"/>
          <w:bCs/>
          <w:sz w:val="20"/>
          <w:szCs w:val="20"/>
          <w:lang w:eastAsia="pl-PL"/>
        </w:rPr>
        <w:t>:</w:t>
      </w:r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7C00D2">
        <w:rPr>
          <w:rFonts w:ascii="Tahoma" w:eastAsia="Times New Roman" w:hAnsi="Tahoma" w:cs="Tahoma"/>
          <w:bCs/>
          <w:sz w:val="20"/>
          <w:szCs w:val="20"/>
          <w:lang w:eastAsia="pl-PL"/>
        </w:rPr>
        <w:t>22</w:t>
      </w:r>
      <w:r w:rsidR="00FF4156">
        <w:rPr>
          <w:rFonts w:ascii="Tahoma" w:eastAsia="Times New Roman" w:hAnsi="Tahoma" w:cs="Tahoma"/>
          <w:bCs/>
          <w:sz w:val="20"/>
          <w:szCs w:val="20"/>
          <w:lang w:eastAsia="pl-PL"/>
        </w:rPr>
        <w:t>, 24/2</w:t>
      </w:r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obręb </w:t>
      </w:r>
      <w:proofErr w:type="spellStart"/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>ew</w:t>
      </w:r>
      <w:r w:rsidR="003C5B96">
        <w:rPr>
          <w:rFonts w:ascii="Tahoma" w:eastAsia="Times New Roman" w:hAnsi="Tahoma" w:cs="Tahoma"/>
          <w:bCs/>
          <w:sz w:val="20"/>
          <w:szCs w:val="20"/>
          <w:lang w:eastAsia="pl-PL"/>
        </w:rPr>
        <w:t>id</w:t>
      </w:r>
      <w:proofErr w:type="spellEnd"/>
      <w:r w:rsidR="003C5B96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780487">
        <w:rPr>
          <w:rFonts w:ascii="Tahoma" w:eastAsia="Times New Roman" w:hAnsi="Tahoma" w:cs="Tahoma"/>
          <w:bCs/>
          <w:sz w:val="20"/>
          <w:szCs w:val="20"/>
          <w:lang w:eastAsia="pl-PL"/>
        </w:rPr>
        <w:t>n</w:t>
      </w:r>
      <w:r w:rsidR="00FF4156">
        <w:rPr>
          <w:rFonts w:ascii="Tahoma" w:eastAsia="Times New Roman" w:hAnsi="Tahoma" w:cs="Tahoma"/>
          <w:bCs/>
          <w:sz w:val="20"/>
          <w:szCs w:val="20"/>
          <w:lang w:eastAsia="pl-PL"/>
        </w:rPr>
        <w:t>r 0002 Więcbork</w:t>
      </w:r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>, gm. Więcbork</w:t>
      </w:r>
      <w:r w:rsidR="003C5B96">
        <w:rPr>
          <w:rFonts w:ascii="Tahoma" w:eastAsia="Times New Roman" w:hAnsi="Tahoma" w:cs="Tahoma"/>
          <w:bCs/>
          <w:sz w:val="20"/>
          <w:szCs w:val="20"/>
          <w:lang w:eastAsia="pl-PL"/>
        </w:rPr>
        <w:t>, powiat sępoleński, woj. kujawsko-pomorskie</w:t>
      </w:r>
      <w:r w:rsidRPr="00353317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7154FE" w:rsidRDefault="007154FE" w:rsidP="00780487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C74C60" w:rsidRPr="003C5B96" w:rsidRDefault="003C5B96" w:rsidP="00780487">
      <w:pPr>
        <w:spacing w:after="0" w:line="276" w:lineRule="auto"/>
        <w:jc w:val="both"/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</w:pPr>
      <w:r w:rsidRPr="003C5B9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Zakres </w:t>
      </w:r>
      <w:r w:rsidR="00522E57" w:rsidRPr="003C5B96">
        <w:rPr>
          <w:rFonts w:ascii="Tahoma" w:eastAsia="Times New Roman" w:hAnsi="Tahoma" w:cs="Tahoma"/>
          <w:bCs/>
          <w:sz w:val="20"/>
          <w:szCs w:val="20"/>
          <w:u w:val="single"/>
          <w:lang w:eastAsia="pl-PL"/>
        </w:rPr>
        <w:t xml:space="preserve">przedmiotu zamówienia:  </w:t>
      </w:r>
    </w:p>
    <w:p w:rsidR="0015319B" w:rsidRPr="00E100EA" w:rsidRDefault="003C5B96" w:rsidP="00780487">
      <w:pPr>
        <w:pStyle w:val="Akapitzlist"/>
        <w:tabs>
          <w:tab w:val="left" w:pos="1134"/>
        </w:tabs>
        <w:spacing w:after="0" w:line="276" w:lineRule="auto"/>
        <w:ind w:left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3C5B96">
        <w:rPr>
          <w:rFonts w:ascii="Tahoma" w:eastAsia="Times New Roman" w:hAnsi="Tahoma" w:cs="Tahoma"/>
          <w:sz w:val="20"/>
          <w:szCs w:val="20"/>
          <w:lang w:eastAsia="pl-PL"/>
        </w:rPr>
        <w:t xml:space="preserve">Przedmiotem zamówienia jest zadanie obejmujące 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przebudowę </w:t>
      </w:r>
      <w:r w:rsidR="00FF415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i rozbudowę sali gimnastycznej przy Szkole </w:t>
      </w:r>
      <w:r w:rsidR="009E18F0">
        <w:rPr>
          <w:rFonts w:ascii="Tahoma" w:eastAsia="Times New Roman" w:hAnsi="Tahoma" w:cs="Tahoma"/>
          <w:b/>
          <w:sz w:val="20"/>
          <w:szCs w:val="20"/>
          <w:lang w:eastAsia="pl-PL"/>
        </w:rPr>
        <w:t>P</w:t>
      </w:r>
      <w:r w:rsidR="00FF4156">
        <w:rPr>
          <w:rFonts w:ascii="Tahoma" w:eastAsia="Times New Roman" w:hAnsi="Tahoma" w:cs="Tahoma"/>
          <w:b/>
          <w:sz w:val="20"/>
          <w:szCs w:val="20"/>
          <w:lang w:eastAsia="pl-PL"/>
        </w:rPr>
        <w:t>odstawowej nr 1 w Więcborku</w:t>
      </w:r>
      <w:r w:rsidR="00522E5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, </w:t>
      </w:r>
      <w:r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w skład którego wchodzą roboty </w:t>
      </w:r>
      <w:r w:rsidR="0015319B" w:rsidRPr="00E100EA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branży </w:t>
      </w:r>
      <w:r w:rsidR="008F5315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</w:t>
      </w:r>
      <w:r w:rsidR="0015319B" w:rsidRPr="00E100EA">
        <w:rPr>
          <w:rFonts w:ascii="Tahoma" w:eastAsia="Times New Roman" w:hAnsi="Tahoma" w:cs="Tahoma"/>
          <w:bCs/>
          <w:sz w:val="20"/>
          <w:szCs w:val="20"/>
          <w:lang w:eastAsia="pl-PL"/>
        </w:rPr>
        <w:t>budowlanej, sanitarnej i elektrycznej</w:t>
      </w:r>
      <w:r w:rsidR="00522E57">
        <w:rPr>
          <w:rFonts w:ascii="Tahoma" w:eastAsia="Times New Roman" w:hAnsi="Tahoma" w:cs="Tahoma"/>
          <w:bCs/>
          <w:sz w:val="20"/>
          <w:szCs w:val="20"/>
          <w:lang w:eastAsia="pl-PL"/>
        </w:rPr>
        <w:t>.</w:t>
      </w:r>
    </w:p>
    <w:p w:rsidR="0015319B" w:rsidRPr="00742D16" w:rsidRDefault="00E100EA" w:rsidP="00780487">
      <w:pPr>
        <w:pStyle w:val="Akapitzlist"/>
        <w:spacing w:after="0" w:line="276" w:lineRule="auto"/>
        <w:ind w:left="0"/>
        <w:jc w:val="both"/>
        <w:rPr>
          <w:rFonts w:ascii="Tahoma" w:hAnsi="Tahoma" w:cs="Tahoma"/>
          <w:sz w:val="20"/>
          <w:szCs w:val="20"/>
        </w:rPr>
      </w:pPr>
      <w:r w:rsidRPr="00742D16">
        <w:rPr>
          <w:rFonts w:ascii="Tahoma" w:hAnsi="Tahoma" w:cs="Tahoma"/>
          <w:sz w:val="20"/>
          <w:szCs w:val="20"/>
        </w:rPr>
        <w:t>Charakterystyczne parametry techniczne budynku</w:t>
      </w:r>
      <w:r w:rsidR="0015319B" w:rsidRPr="00742D16">
        <w:rPr>
          <w:rFonts w:ascii="Tahoma" w:hAnsi="Tahoma" w:cs="Tahoma"/>
          <w:sz w:val="20"/>
          <w:szCs w:val="20"/>
        </w:rPr>
        <w:t>:</w:t>
      </w:r>
    </w:p>
    <w:p w:rsidR="00597D4B" w:rsidRPr="00742D16" w:rsidRDefault="00CD2B34" w:rsidP="0078048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powierzchnia zabudowy</w:t>
      </w:r>
      <w:r w:rsidR="008F5315">
        <w:rPr>
          <w:rFonts w:ascii="Tahoma" w:hAnsi="Tahoma" w:cs="Tahoma"/>
          <w:sz w:val="20"/>
          <w:szCs w:val="20"/>
        </w:rPr>
        <w:t xml:space="preserve"> proj. rozbudowy łącznie z podcieniem wejściowym </w:t>
      </w:r>
      <w:r w:rsidR="00535C9F" w:rsidRPr="00742D16">
        <w:rPr>
          <w:rFonts w:ascii="Tahoma" w:hAnsi="Tahoma" w:cs="Tahoma"/>
          <w:sz w:val="20"/>
          <w:szCs w:val="20"/>
        </w:rPr>
        <w:t>–</w:t>
      </w:r>
      <w:r w:rsidR="00597D4B" w:rsidRPr="00742D16">
        <w:rPr>
          <w:rFonts w:ascii="Tahoma" w:hAnsi="Tahoma" w:cs="Tahoma"/>
          <w:sz w:val="20"/>
          <w:szCs w:val="20"/>
        </w:rPr>
        <w:t xml:space="preserve"> </w:t>
      </w:r>
      <w:r w:rsidR="008F5315">
        <w:rPr>
          <w:rFonts w:ascii="Tahoma" w:hAnsi="Tahoma" w:cs="Tahoma"/>
          <w:sz w:val="20"/>
          <w:szCs w:val="20"/>
        </w:rPr>
        <w:t>353,42m2</w:t>
      </w:r>
      <w:r w:rsidR="00D46377">
        <w:rPr>
          <w:rFonts w:ascii="Tahoma" w:hAnsi="Tahoma" w:cs="Tahoma"/>
          <w:sz w:val="20"/>
          <w:szCs w:val="20"/>
        </w:rPr>
        <w:t>,</w:t>
      </w:r>
    </w:p>
    <w:p w:rsidR="00061458" w:rsidRDefault="008F5315" w:rsidP="0078048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powierzchnia całkowita po rozbudowie łącznie </w:t>
      </w:r>
      <w:r w:rsidR="00061458">
        <w:rPr>
          <w:rFonts w:ascii="Tahoma" w:hAnsi="Tahoma" w:cs="Tahoma"/>
          <w:sz w:val="20"/>
          <w:szCs w:val="20"/>
        </w:rPr>
        <w:t xml:space="preserve">z istniejącą szkołą i </w:t>
      </w:r>
      <w:r>
        <w:rPr>
          <w:rFonts w:ascii="Tahoma" w:hAnsi="Tahoma" w:cs="Tahoma"/>
          <w:sz w:val="20"/>
          <w:szCs w:val="20"/>
        </w:rPr>
        <w:t xml:space="preserve">salą gimnastyczną  </w:t>
      </w:r>
      <w:r w:rsidR="00061458" w:rsidRPr="00742D16">
        <w:rPr>
          <w:rFonts w:ascii="Tahoma" w:hAnsi="Tahoma" w:cs="Tahoma"/>
          <w:sz w:val="20"/>
          <w:szCs w:val="20"/>
        </w:rPr>
        <w:t>–</w:t>
      </w:r>
      <w:r w:rsidR="00061458">
        <w:rPr>
          <w:rFonts w:ascii="Tahoma" w:hAnsi="Tahoma" w:cs="Tahoma"/>
          <w:sz w:val="20"/>
          <w:szCs w:val="20"/>
        </w:rPr>
        <w:t xml:space="preserve"> 1886,42m2</w:t>
      </w:r>
      <w:r w:rsidR="00780487">
        <w:rPr>
          <w:rFonts w:ascii="Tahoma" w:hAnsi="Tahoma" w:cs="Tahoma"/>
          <w:sz w:val="20"/>
          <w:szCs w:val="20"/>
        </w:rPr>
        <w:t>,</w:t>
      </w:r>
    </w:p>
    <w:p w:rsidR="00E100EA" w:rsidRPr="00742D16" w:rsidRDefault="00D46377" w:rsidP="0078048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kubatura </w:t>
      </w:r>
      <w:r w:rsidR="00061458">
        <w:rPr>
          <w:rFonts w:ascii="Tahoma" w:hAnsi="Tahoma" w:cs="Tahoma"/>
          <w:sz w:val="20"/>
          <w:szCs w:val="20"/>
        </w:rPr>
        <w:t xml:space="preserve">proj. rozbudowy </w:t>
      </w:r>
      <w:r w:rsidRPr="00742D16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</w:t>
      </w:r>
      <w:r w:rsidR="00061458">
        <w:rPr>
          <w:rFonts w:ascii="Tahoma" w:hAnsi="Tahoma" w:cs="Tahoma"/>
          <w:sz w:val="20"/>
          <w:szCs w:val="20"/>
        </w:rPr>
        <w:t>2155,84m</w:t>
      </w:r>
      <w:r>
        <w:rPr>
          <w:rFonts w:ascii="Tahoma" w:hAnsi="Tahoma" w:cs="Tahoma"/>
          <w:sz w:val="20"/>
          <w:szCs w:val="20"/>
        </w:rPr>
        <w:t>3,</w:t>
      </w:r>
    </w:p>
    <w:p w:rsidR="00061458" w:rsidRDefault="00061458" w:rsidP="0078048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kubatura łączna budynku </w:t>
      </w:r>
      <w:proofErr w:type="spellStart"/>
      <w:r>
        <w:rPr>
          <w:rFonts w:ascii="Tahoma" w:hAnsi="Tahoma" w:cs="Tahoma"/>
          <w:sz w:val="20"/>
          <w:szCs w:val="20"/>
        </w:rPr>
        <w:t>ist</w:t>
      </w:r>
      <w:r w:rsidR="00780487">
        <w:rPr>
          <w:rFonts w:ascii="Tahoma" w:hAnsi="Tahoma" w:cs="Tahoma"/>
          <w:sz w:val="20"/>
          <w:szCs w:val="20"/>
        </w:rPr>
        <w:t>n</w:t>
      </w:r>
      <w:proofErr w:type="spellEnd"/>
      <w:r>
        <w:rPr>
          <w:rFonts w:ascii="Tahoma" w:hAnsi="Tahoma" w:cs="Tahoma"/>
          <w:sz w:val="20"/>
          <w:szCs w:val="20"/>
        </w:rPr>
        <w:t xml:space="preserve">. oraz  proj. rozbudowy </w:t>
      </w:r>
      <w:r w:rsidRPr="00742D16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17 882,10m3</w:t>
      </w:r>
      <w:r w:rsidR="00780487">
        <w:rPr>
          <w:rFonts w:ascii="Tahoma" w:hAnsi="Tahoma" w:cs="Tahoma"/>
          <w:sz w:val="20"/>
          <w:szCs w:val="20"/>
        </w:rPr>
        <w:t>,</w:t>
      </w:r>
    </w:p>
    <w:p w:rsidR="00061458" w:rsidRDefault="004C384C" w:rsidP="0078048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742D16">
        <w:rPr>
          <w:rFonts w:ascii="Tahoma" w:hAnsi="Tahoma" w:cs="Tahoma"/>
          <w:sz w:val="20"/>
          <w:szCs w:val="20"/>
        </w:rPr>
        <w:t xml:space="preserve">wysokość </w:t>
      </w:r>
      <w:proofErr w:type="spellStart"/>
      <w:r w:rsidR="00061458">
        <w:rPr>
          <w:rFonts w:ascii="Tahoma" w:hAnsi="Tahoma" w:cs="Tahoma"/>
          <w:sz w:val="20"/>
          <w:szCs w:val="20"/>
        </w:rPr>
        <w:t>ist</w:t>
      </w:r>
      <w:r w:rsidR="00780487">
        <w:rPr>
          <w:rFonts w:ascii="Tahoma" w:hAnsi="Tahoma" w:cs="Tahoma"/>
          <w:sz w:val="20"/>
          <w:szCs w:val="20"/>
        </w:rPr>
        <w:t>n</w:t>
      </w:r>
      <w:proofErr w:type="spellEnd"/>
      <w:r w:rsidR="00061458">
        <w:rPr>
          <w:rFonts w:ascii="Tahoma" w:hAnsi="Tahoma" w:cs="Tahoma"/>
          <w:sz w:val="20"/>
          <w:szCs w:val="20"/>
        </w:rPr>
        <w:t xml:space="preserve">. </w:t>
      </w:r>
      <w:r w:rsidR="00476929">
        <w:rPr>
          <w:rFonts w:ascii="Tahoma" w:hAnsi="Tahoma" w:cs="Tahoma"/>
          <w:sz w:val="20"/>
          <w:szCs w:val="20"/>
        </w:rPr>
        <w:t>s</w:t>
      </w:r>
      <w:r w:rsidR="00061458">
        <w:rPr>
          <w:rFonts w:ascii="Tahoma" w:hAnsi="Tahoma" w:cs="Tahoma"/>
          <w:sz w:val="20"/>
          <w:szCs w:val="20"/>
        </w:rPr>
        <w:t xml:space="preserve">ali gimnastycznej </w:t>
      </w:r>
      <w:r w:rsidR="00E100EA" w:rsidRPr="00742D16">
        <w:rPr>
          <w:rFonts w:ascii="Tahoma" w:hAnsi="Tahoma" w:cs="Tahoma"/>
          <w:sz w:val="20"/>
          <w:szCs w:val="20"/>
        </w:rPr>
        <w:t xml:space="preserve"> </w:t>
      </w:r>
      <w:r w:rsidR="00535C9F" w:rsidRPr="00742D16">
        <w:rPr>
          <w:rFonts w:ascii="Tahoma" w:hAnsi="Tahoma" w:cs="Tahoma"/>
          <w:sz w:val="20"/>
          <w:szCs w:val="20"/>
        </w:rPr>
        <w:t>–</w:t>
      </w:r>
      <w:r w:rsidR="00535C9F">
        <w:rPr>
          <w:rFonts w:ascii="Tahoma" w:hAnsi="Tahoma" w:cs="Tahoma"/>
          <w:sz w:val="20"/>
          <w:szCs w:val="20"/>
        </w:rPr>
        <w:t xml:space="preserve"> </w:t>
      </w:r>
      <w:r w:rsidR="00061458">
        <w:rPr>
          <w:rFonts w:ascii="Tahoma" w:hAnsi="Tahoma" w:cs="Tahoma"/>
          <w:sz w:val="20"/>
          <w:szCs w:val="20"/>
        </w:rPr>
        <w:t>ok. 10,06m</w:t>
      </w:r>
      <w:r w:rsidR="00780487">
        <w:rPr>
          <w:rFonts w:ascii="Tahoma" w:hAnsi="Tahoma" w:cs="Tahoma"/>
          <w:sz w:val="20"/>
          <w:szCs w:val="20"/>
        </w:rPr>
        <w:t>,</w:t>
      </w:r>
    </w:p>
    <w:p w:rsidR="00061458" w:rsidRDefault="00061458" w:rsidP="0078048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wysokość proj. rozbudowy </w:t>
      </w:r>
      <w:r w:rsidRPr="00742D16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do 7,23m</w:t>
      </w:r>
      <w:r w:rsidR="00780487">
        <w:rPr>
          <w:rFonts w:ascii="Tahoma" w:hAnsi="Tahoma" w:cs="Tahoma"/>
          <w:sz w:val="20"/>
          <w:szCs w:val="20"/>
        </w:rPr>
        <w:t>,</w:t>
      </w:r>
    </w:p>
    <w:p w:rsidR="007230CE" w:rsidRDefault="007230CE" w:rsidP="0078048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742D16">
        <w:rPr>
          <w:rFonts w:ascii="Tahoma" w:hAnsi="Tahoma" w:cs="Tahoma"/>
          <w:sz w:val="20"/>
          <w:szCs w:val="20"/>
        </w:rPr>
        <w:t>dach</w:t>
      </w:r>
      <w:r w:rsidR="006331D2">
        <w:rPr>
          <w:rFonts w:ascii="Tahoma" w:hAnsi="Tahoma" w:cs="Tahoma"/>
          <w:sz w:val="20"/>
          <w:szCs w:val="20"/>
        </w:rPr>
        <w:t xml:space="preserve"> </w:t>
      </w:r>
      <w:r w:rsidR="009B44F8">
        <w:rPr>
          <w:rFonts w:ascii="Tahoma" w:hAnsi="Tahoma" w:cs="Tahoma"/>
          <w:sz w:val="20"/>
          <w:szCs w:val="20"/>
        </w:rPr>
        <w:t>płaski</w:t>
      </w:r>
      <w:r>
        <w:rPr>
          <w:rFonts w:ascii="Tahoma" w:hAnsi="Tahoma" w:cs="Tahoma"/>
          <w:sz w:val="20"/>
          <w:szCs w:val="20"/>
        </w:rPr>
        <w:t xml:space="preserve">, </w:t>
      </w:r>
      <w:r w:rsidR="009B44F8">
        <w:rPr>
          <w:rFonts w:ascii="Tahoma" w:hAnsi="Tahoma" w:cs="Tahoma"/>
          <w:sz w:val="20"/>
          <w:szCs w:val="20"/>
        </w:rPr>
        <w:t xml:space="preserve">przykrycie </w:t>
      </w:r>
      <w:r w:rsidR="002E5766">
        <w:rPr>
          <w:rFonts w:ascii="Tahoma" w:hAnsi="Tahoma" w:cs="Tahoma"/>
          <w:sz w:val="20"/>
          <w:szCs w:val="20"/>
        </w:rPr>
        <w:t xml:space="preserve">częściowo </w:t>
      </w:r>
      <w:r w:rsidR="009B44F8">
        <w:rPr>
          <w:rFonts w:ascii="Tahoma" w:hAnsi="Tahoma" w:cs="Tahoma"/>
          <w:sz w:val="20"/>
          <w:szCs w:val="20"/>
        </w:rPr>
        <w:t>typu lekkiego na ramach żelbetowych w formie płyty nośnej  z blachy trapezowej z ociepleniem z wełny mineralnej i pokryciem z pa</w:t>
      </w:r>
      <w:r w:rsidR="002E5766">
        <w:rPr>
          <w:rFonts w:ascii="Tahoma" w:hAnsi="Tahoma" w:cs="Tahoma"/>
          <w:sz w:val="20"/>
          <w:szCs w:val="20"/>
        </w:rPr>
        <w:t>p</w:t>
      </w:r>
      <w:r w:rsidR="009B44F8">
        <w:rPr>
          <w:rFonts w:ascii="Tahoma" w:hAnsi="Tahoma" w:cs="Tahoma"/>
          <w:sz w:val="20"/>
          <w:szCs w:val="20"/>
        </w:rPr>
        <w:t>y te</w:t>
      </w:r>
      <w:r w:rsidR="002E5766">
        <w:rPr>
          <w:rFonts w:ascii="Tahoma" w:hAnsi="Tahoma" w:cs="Tahoma"/>
          <w:sz w:val="20"/>
          <w:szCs w:val="20"/>
        </w:rPr>
        <w:t>r</w:t>
      </w:r>
      <w:r w:rsidR="009B44F8">
        <w:rPr>
          <w:rFonts w:ascii="Tahoma" w:hAnsi="Tahoma" w:cs="Tahoma"/>
          <w:sz w:val="20"/>
          <w:szCs w:val="20"/>
        </w:rPr>
        <w:t>mozgrzewalnej oraz stropodachy pełne na stropach żelbetowych z ociepleniem styropianem</w:t>
      </w:r>
      <w:r w:rsidR="002E5766">
        <w:rPr>
          <w:rFonts w:ascii="Tahoma" w:hAnsi="Tahoma" w:cs="Tahoma"/>
          <w:sz w:val="20"/>
          <w:szCs w:val="20"/>
        </w:rPr>
        <w:t xml:space="preserve"> i również pokryciem z papy termozgrzewalnej</w:t>
      </w:r>
      <w:r w:rsidR="00780487">
        <w:rPr>
          <w:rFonts w:ascii="Tahoma" w:hAnsi="Tahoma" w:cs="Tahoma"/>
          <w:sz w:val="20"/>
          <w:szCs w:val="20"/>
        </w:rPr>
        <w:t>,</w:t>
      </w:r>
      <w:r w:rsidR="002E5766">
        <w:rPr>
          <w:rFonts w:ascii="Tahoma" w:hAnsi="Tahoma" w:cs="Tahoma"/>
          <w:sz w:val="20"/>
          <w:szCs w:val="20"/>
        </w:rPr>
        <w:t xml:space="preserve"> </w:t>
      </w:r>
    </w:p>
    <w:p w:rsidR="00992494" w:rsidRDefault="00992494" w:rsidP="0078048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obiekt </w:t>
      </w:r>
      <w:r w:rsidR="00EB1062">
        <w:rPr>
          <w:rFonts w:ascii="Tahoma" w:hAnsi="Tahoma" w:cs="Tahoma"/>
          <w:sz w:val="20"/>
          <w:szCs w:val="20"/>
        </w:rPr>
        <w:t xml:space="preserve">(parter) </w:t>
      </w:r>
      <w:r>
        <w:rPr>
          <w:rFonts w:ascii="Tahoma" w:hAnsi="Tahoma" w:cs="Tahoma"/>
          <w:sz w:val="20"/>
          <w:szCs w:val="20"/>
        </w:rPr>
        <w:t>przystosowany dla osób niepełnosprawnych</w:t>
      </w:r>
      <w:r w:rsidR="00BE3431">
        <w:rPr>
          <w:rFonts w:ascii="Tahoma" w:hAnsi="Tahoma" w:cs="Tahoma"/>
          <w:sz w:val="20"/>
          <w:szCs w:val="20"/>
        </w:rPr>
        <w:t>.</w:t>
      </w:r>
    </w:p>
    <w:p w:rsidR="00597D4B" w:rsidRPr="0015319B" w:rsidRDefault="00597D4B" w:rsidP="00517BDC">
      <w:pPr>
        <w:pStyle w:val="Akapitzlist"/>
        <w:tabs>
          <w:tab w:val="left" w:pos="1134"/>
        </w:tabs>
        <w:spacing w:after="0" w:line="276" w:lineRule="auto"/>
        <w:ind w:left="1134"/>
        <w:jc w:val="both"/>
        <w:rPr>
          <w:rFonts w:ascii="Arial" w:hAnsi="Arial" w:cs="Arial"/>
          <w:szCs w:val="24"/>
        </w:rPr>
      </w:pPr>
    </w:p>
    <w:p w:rsidR="002A159D" w:rsidRPr="00C74583" w:rsidRDefault="007E3C87" w:rsidP="00780487">
      <w:pPr>
        <w:pStyle w:val="Akapitzlist"/>
        <w:numPr>
          <w:ilvl w:val="0"/>
          <w:numId w:val="2"/>
        </w:numPr>
        <w:spacing w:after="0" w:line="276" w:lineRule="auto"/>
        <w:ind w:left="993" w:hanging="568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74583">
        <w:rPr>
          <w:rFonts w:ascii="Tahoma" w:eastAsia="Times New Roman" w:hAnsi="Tahoma" w:cs="Tahoma"/>
          <w:b/>
          <w:sz w:val="20"/>
          <w:szCs w:val="20"/>
          <w:lang w:eastAsia="pl-PL"/>
        </w:rPr>
        <w:t>Branża budowlana:</w:t>
      </w:r>
    </w:p>
    <w:p w:rsidR="00D44225" w:rsidRPr="00E07574" w:rsidRDefault="00D44225" w:rsidP="00780487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E07574">
        <w:rPr>
          <w:rFonts w:ascii="Tahoma" w:hAnsi="Tahoma" w:cs="Tahoma"/>
          <w:b/>
          <w:sz w:val="20"/>
          <w:szCs w:val="20"/>
        </w:rPr>
        <w:t xml:space="preserve">W ramach robót należy </w:t>
      </w:r>
      <w:r w:rsidR="00A220F4" w:rsidRPr="00E07574">
        <w:rPr>
          <w:rFonts w:ascii="Tahoma" w:hAnsi="Tahoma" w:cs="Tahoma"/>
          <w:b/>
          <w:sz w:val="20"/>
          <w:szCs w:val="20"/>
        </w:rPr>
        <w:t>przeprowadzić i wykonać</w:t>
      </w:r>
      <w:r w:rsidRPr="00E07574">
        <w:rPr>
          <w:rFonts w:ascii="Tahoma" w:hAnsi="Tahoma" w:cs="Tahoma"/>
          <w:b/>
          <w:sz w:val="20"/>
          <w:szCs w:val="20"/>
        </w:rPr>
        <w:t>:</w:t>
      </w:r>
    </w:p>
    <w:p w:rsidR="00E07574" w:rsidRDefault="00780487" w:rsidP="00AF2CE6">
      <w:pPr>
        <w:pStyle w:val="Akapitzlist"/>
        <w:numPr>
          <w:ilvl w:val="0"/>
          <w:numId w:val="23"/>
        </w:numPr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</w:t>
      </w:r>
      <w:r w:rsidR="00A220F4">
        <w:rPr>
          <w:rFonts w:ascii="Tahoma" w:hAnsi="Tahoma" w:cs="Tahoma"/>
          <w:sz w:val="20"/>
          <w:szCs w:val="20"/>
        </w:rPr>
        <w:t>oboty rozbiórkowe</w:t>
      </w:r>
      <w:r w:rsidR="001565A4">
        <w:rPr>
          <w:rFonts w:ascii="Tahoma" w:hAnsi="Tahoma" w:cs="Tahoma"/>
          <w:sz w:val="20"/>
          <w:szCs w:val="20"/>
        </w:rPr>
        <w:t xml:space="preserve">, </w:t>
      </w:r>
      <w:r w:rsidR="00874642">
        <w:rPr>
          <w:rFonts w:ascii="Tahoma" w:hAnsi="Tahoma" w:cs="Tahoma"/>
          <w:sz w:val="20"/>
          <w:szCs w:val="20"/>
        </w:rPr>
        <w:t xml:space="preserve">w tym </w:t>
      </w:r>
      <w:r w:rsidR="001565A4">
        <w:rPr>
          <w:rFonts w:ascii="Tahoma" w:hAnsi="Tahoma" w:cs="Tahoma"/>
          <w:sz w:val="20"/>
          <w:szCs w:val="20"/>
        </w:rPr>
        <w:t>m.</w:t>
      </w:r>
      <w:r w:rsidR="00BE3431">
        <w:rPr>
          <w:rFonts w:ascii="Tahoma" w:hAnsi="Tahoma" w:cs="Tahoma"/>
          <w:sz w:val="20"/>
          <w:szCs w:val="20"/>
        </w:rPr>
        <w:t xml:space="preserve"> </w:t>
      </w:r>
      <w:r w:rsidR="001565A4">
        <w:rPr>
          <w:rFonts w:ascii="Tahoma" w:hAnsi="Tahoma" w:cs="Tahoma"/>
          <w:sz w:val="20"/>
          <w:szCs w:val="20"/>
        </w:rPr>
        <w:t>in.:</w:t>
      </w:r>
      <w:r w:rsidR="00A220F4">
        <w:rPr>
          <w:rFonts w:ascii="Tahoma" w:hAnsi="Tahoma" w:cs="Tahoma"/>
          <w:sz w:val="20"/>
          <w:szCs w:val="20"/>
        </w:rPr>
        <w:t xml:space="preserve"> </w:t>
      </w:r>
    </w:p>
    <w:p w:rsidR="00E07574" w:rsidRDefault="00476929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ściany wschodniej</w:t>
      </w:r>
      <w:r w:rsidR="001B6CE9">
        <w:rPr>
          <w:rFonts w:ascii="Tahoma" w:hAnsi="Tahoma" w:cs="Tahoma"/>
          <w:sz w:val="20"/>
          <w:szCs w:val="20"/>
        </w:rPr>
        <w:t xml:space="preserve">, </w:t>
      </w:r>
    </w:p>
    <w:p w:rsidR="00476929" w:rsidRDefault="00476929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balkonu wewnątrz sali gimnastycznej,</w:t>
      </w:r>
    </w:p>
    <w:p w:rsidR="00476929" w:rsidRDefault="00476929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części ścian działowych,</w:t>
      </w:r>
    </w:p>
    <w:p w:rsidR="00476929" w:rsidRDefault="00476929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posadzek </w:t>
      </w:r>
      <w:r w:rsidR="00BD668D">
        <w:rPr>
          <w:rFonts w:ascii="Tahoma" w:hAnsi="Tahoma" w:cs="Tahoma"/>
          <w:sz w:val="20"/>
          <w:szCs w:val="20"/>
        </w:rPr>
        <w:t xml:space="preserve">betonowych i okładzin podłogowych </w:t>
      </w:r>
      <w:r>
        <w:rPr>
          <w:rFonts w:ascii="Tahoma" w:hAnsi="Tahoma" w:cs="Tahoma"/>
          <w:sz w:val="20"/>
          <w:szCs w:val="20"/>
        </w:rPr>
        <w:t>w przebudowywanych pomieszczeniach,</w:t>
      </w:r>
    </w:p>
    <w:p w:rsidR="00E07574" w:rsidRDefault="00A220F4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stolark</w:t>
      </w:r>
      <w:r w:rsidR="0086574F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 xml:space="preserve"> okienn</w:t>
      </w:r>
      <w:r w:rsidR="0086574F">
        <w:rPr>
          <w:rFonts w:ascii="Tahoma" w:hAnsi="Tahoma" w:cs="Tahoma"/>
          <w:sz w:val="20"/>
          <w:szCs w:val="20"/>
        </w:rPr>
        <w:t xml:space="preserve">ej </w:t>
      </w:r>
      <w:r>
        <w:rPr>
          <w:rFonts w:ascii="Tahoma" w:hAnsi="Tahoma" w:cs="Tahoma"/>
          <w:sz w:val="20"/>
          <w:szCs w:val="20"/>
        </w:rPr>
        <w:t>i drzwiow</w:t>
      </w:r>
      <w:r w:rsidR="0086574F">
        <w:rPr>
          <w:rFonts w:ascii="Tahoma" w:hAnsi="Tahoma" w:cs="Tahoma"/>
          <w:sz w:val="20"/>
          <w:szCs w:val="20"/>
        </w:rPr>
        <w:t>ej</w:t>
      </w:r>
      <w:r w:rsidR="00476929">
        <w:rPr>
          <w:rFonts w:ascii="Tahoma" w:hAnsi="Tahoma" w:cs="Tahoma"/>
          <w:sz w:val="20"/>
          <w:szCs w:val="20"/>
        </w:rPr>
        <w:t>,</w:t>
      </w:r>
    </w:p>
    <w:p w:rsidR="00476929" w:rsidRPr="008A46D7" w:rsidRDefault="00BD668D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8A46D7">
        <w:rPr>
          <w:rFonts w:ascii="Tahoma" w:hAnsi="Tahoma" w:cs="Tahoma"/>
          <w:sz w:val="20"/>
          <w:szCs w:val="20"/>
        </w:rPr>
        <w:t>obróbek blacharskich</w:t>
      </w:r>
      <w:r w:rsidR="00780487">
        <w:rPr>
          <w:rFonts w:ascii="Tahoma" w:hAnsi="Tahoma" w:cs="Tahoma"/>
          <w:sz w:val="20"/>
          <w:szCs w:val="20"/>
        </w:rPr>
        <w:t>,</w:t>
      </w:r>
      <w:r w:rsidRPr="008A46D7">
        <w:rPr>
          <w:rFonts w:ascii="Tahoma" w:hAnsi="Tahoma" w:cs="Tahoma"/>
          <w:sz w:val="20"/>
          <w:szCs w:val="20"/>
        </w:rPr>
        <w:t xml:space="preserve"> w tym rynien i rur spustowych,</w:t>
      </w:r>
    </w:p>
    <w:p w:rsidR="00BD668D" w:rsidRDefault="00BD668D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wywietrzników dachowych</w:t>
      </w:r>
      <w:r w:rsidR="0086574F">
        <w:rPr>
          <w:rFonts w:ascii="Tahoma" w:hAnsi="Tahoma" w:cs="Tahoma"/>
          <w:sz w:val="20"/>
          <w:szCs w:val="20"/>
        </w:rPr>
        <w:t>,</w:t>
      </w:r>
    </w:p>
    <w:p w:rsidR="00E07574" w:rsidRDefault="00BD668D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centrali wentylacyjnej wraz z kanałami wentylacyjnymi, </w:t>
      </w:r>
    </w:p>
    <w:p w:rsidR="00E07574" w:rsidRDefault="00A220F4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częś</w:t>
      </w:r>
      <w:r w:rsidR="0086574F">
        <w:rPr>
          <w:rFonts w:ascii="Tahoma" w:hAnsi="Tahoma" w:cs="Tahoma"/>
          <w:sz w:val="20"/>
          <w:szCs w:val="20"/>
        </w:rPr>
        <w:t xml:space="preserve">ci </w:t>
      </w:r>
      <w:r>
        <w:rPr>
          <w:rFonts w:ascii="Tahoma" w:hAnsi="Tahoma" w:cs="Tahoma"/>
          <w:sz w:val="20"/>
          <w:szCs w:val="20"/>
        </w:rPr>
        <w:t>ścian budynku</w:t>
      </w:r>
      <w:r w:rsidR="0086574F">
        <w:rPr>
          <w:rFonts w:ascii="Tahoma" w:hAnsi="Tahoma" w:cs="Tahoma"/>
          <w:sz w:val="20"/>
          <w:szCs w:val="20"/>
        </w:rPr>
        <w:t xml:space="preserve"> w celu poszerzenia otworów</w:t>
      </w:r>
      <w:r w:rsidR="008C4071">
        <w:rPr>
          <w:rFonts w:ascii="Tahoma" w:hAnsi="Tahoma" w:cs="Tahoma"/>
          <w:sz w:val="20"/>
          <w:szCs w:val="20"/>
        </w:rPr>
        <w:t>,</w:t>
      </w:r>
    </w:p>
    <w:p w:rsidR="00A220F4" w:rsidRDefault="008C4071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płyt chodnikowych</w:t>
      </w:r>
      <w:r w:rsidR="00A220F4">
        <w:rPr>
          <w:rFonts w:ascii="Tahoma" w:hAnsi="Tahoma" w:cs="Tahoma"/>
          <w:sz w:val="20"/>
          <w:szCs w:val="20"/>
        </w:rPr>
        <w:t>,</w:t>
      </w:r>
    </w:p>
    <w:p w:rsidR="00E07574" w:rsidRDefault="00E07574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elementów stalowych, tablic informacyjnych</w:t>
      </w:r>
      <w:r w:rsidR="00EE5F06">
        <w:rPr>
          <w:rFonts w:ascii="Tahoma" w:hAnsi="Tahoma" w:cs="Tahoma"/>
          <w:sz w:val="20"/>
          <w:szCs w:val="20"/>
        </w:rPr>
        <w:t>,</w:t>
      </w:r>
      <w:r w:rsidR="00CB3593">
        <w:rPr>
          <w:rFonts w:ascii="Tahoma" w:hAnsi="Tahoma" w:cs="Tahoma"/>
          <w:sz w:val="20"/>
          <w:szCs w:val="20"/>
        </w:rPr>
        <w:t xml:space="preserve"> </w:t>
      </w:r>
    </w:p>
    <w:p w:rsidR="00E07574" w:rsidRDefault="00EE5F06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skucie luźnych tynków,</w:t>
      </w:r>
    </w:p>
    <w:p w:rsidR="00EE5F06" w:rsidRDefault="00874642" w:rsidP="0078048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ze</w:t>
      </w:r>
      <w:r w:rsidR="00780487">
        <w:rPr>
          <w:rFonts w:ascii="Tahoma" w:hAnsi="Tahoma" w:cs="Tahoma"/>
          <w:sz w:val="20"/>
          <w:szCs w:val="20"/>
        </w:rPr>
        <w:t>skrobanie starej farby;</w:t>
      </w:r>
    </w:p>
    <w:p w:rsidR="00A856C5" w:rsidRDefault="00A856C5" w:rsidP="00780487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A856C5">
        <w:rPr>
          <w:rFonts w:ascii="Tahoma" w:hAnsi="Tahoma" w:cs="Tahoma"/>
          <w:b/>
          <w:sz w:val="20"/>
          <w:szCs w:val="20"/>
        </w:rPr>
        <w:t>Projektowane rozwiązania wykończenia obiektu:</w:t>
      </w:r>
    </w:p>
    <w:p w:rsidR="0000564D" w:rsidRDefault="0000564D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Fundamenty – ławy i stopy żelbetowe monolityczne,</w:t>
      </w:r>
    </w:p>
    <w:p w:rsidR="0000564D" w:rsidRDefault="0000564D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Ściany fundamentowe – bloczki betonowe, ocieplenie </w:t>
      </w:r>
      <w:proofErr w:type="spellStart"/>
      <w:r>
        <w:rPr>
          <w:rFonts w:ascii="Tahoma" w:hAnsi="Tahoma" w:cs="Tahoma"/>
          <w:sz w:val="20"/>
          <w:szCs w:val="20"/>
        </w:rPr>
        <w:t>styrodur</w:t>
      </w:r>
      <w:proofErr w:type="spellEnd"/>
      <w:r>
        <w:rPr>
          <w:rFonts w:ascii="Tahoma" w:hAnsi="Tahoma" w:cs="Tahoma"/>
          <w:sz w:val="20"/>
          <w:szCs w:val="20"/>
        </w:rPr>
        <w:t>,</w:t>
      </w:r>
    </w:p>
    <w:p w:rsidR="0000564D" w:rsidRDefault="0000564D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Ściany zewnętrzne </w:t>
      </w:r>
      <w:r w:rsidR="00FC29EE">
        <w:rPr>
          <w:rFonts w:ascii="Tahoma" w:hAnsi="Tahoma" w:cs="Tahoma"/>
          <w:sz w:val="20"/>
          <w:szCs w:val="20"/>
        </w:rPr>
        <w:t xml:space="preserve">i attykowe </w:t>
      </w:r>
      <w:r>
        <w:rPr>
          <w:rFonts w:ascii="Tahoma" w:hAnsi="Tahoma" w:cs="Tahoma"/>
          <w:sz w:val="20"/>
          <w:szCs w:val="20"/>
        </w:rPr>
        <w:t>– bloczki gazobetonowe</w:t>
      </w:r>
      <w:r w:rsidR="00FC29EE">
        <w:rPr>
          <w:rFonts w:ascii="Tahoma" w:hAnsi="Tahoma" w:cs="Tahoma"/>
          <w:sz w:val="20"/>
          <w:szCs w:val="20"/>
        </w:rPr>
        <w:t xml:space="preserve"> i</w:t>
      </w:r>
      <w:r w:rsidR="00054136">
        <w:rPr>
          <w:rFonts w:ascii="Tahoma" w:hAnsi="Tahoma" w:cs="Tahoma"/>
          <w:sz w:val="20"/>
          <w:szCs w:val="20"/>
        </w:rPr>
        <w:t xml:space="preserve"> cegła pełna </w:t>
      </w:r>
      <w:r>
        <w:rPr>
          <w:rFonts w:ascii="Tahoma" w:hAnsi="Tahoma" w:cs="Tahoma"/>
          <w:sz w:val="20"/>
          <w:szCs w:val="20"/>
        </w:rPr>
        <w:t>na zaprawie cementowo – wapiennej lub kleju, cok</w:t>
      </w:r>
      <w:r w:rsidR="00242901">
        <w:rPr>
          <w:rFonts w:ascii="Tahoma" w:hAnsi="Tahoma" w:cs="Tahoma"/>
          <w:sz w:val="20"/>
          <w:szCs w:val="20"/>
        </w:rPr>
        <w:t>ó</w:t>
      </w:r>
      <w:r>
        <w:rPr>
          <w:rFonts w:ascii="Tahoma" w:hAnsi="Tahoma" w:cs="Tahoma"/>
          <w:sz w:val="20"/>
          <w:szCs w:val="20"/>
        </w:rPr>
        <w:t xml:space="preserve">ł </w:t>
      </w:r>
      <w:r w:rsidR="00242901">
        <w:rPr>
          <w:rFonts w:ascii="Tahoma" w:hAnsi="Tahoma" w:cs="Tahoma"/>
          <w:sz w:val="20"/>
          <w:szCs w:val="20"/>
        </w:rPr>
        <w:t xml:space="preserve">ścian ocieplony </w:t>
      </w:r>
      <w:proofErr w:type="spellStart"/>
      <w:r w:rsidR="00242901">
        <w:rPr>
          <w:rFonts w:ascii="Tahoma" w:hAnsi="Tahoma" w:cs="Tahoma"/>
          <w:sz w:val="20"/>
          <w:szCs w:val="20"/>
        </w:rPr>
        <w:t>styrodurem</w:t>
      </w:r>
      <w:proofErr w:type="spellEnd"/>
      <w:r w:rsidR="00242901">
        <w:rPr>
          <w:rFonts w:ascii="Tahoma" w:hAnsi="Tahoma" w:cs="Tahoma"/>
          <w:sz w:val="20"/>
          <w:szCs w:val="20"/>
        </w:rPr>
        <w:t xml:space="preserve"> i pok</w:t>
      </w:r>
      <w:r w:rsidR="00054136">
        <w:rPr>
          <w:rFonts w:ascii="Tahoma" w:hAnsi="Tahoma" w:cs="Tahoma"/>
          <w:sz w:val="20"/>
          <w:szCs w:val="20"/>
        </w:rPr>
        <w:t xml:space="preserve">ryty płytkami </w:t>
      </w:r>
      <w:proofErr w:type="spellStart"/>
      <w:r w:rsidR="00054136">
        <w:rPr>
          <w:rFonts w:ascii="Tahoma" w:hAnsi="Tahoma" w:cs="Tahoma"/>
          <w:sz w:val="20"/>
          <w:szCs w:val="20"/>
        </w:rPr>
        <w:t>gresowymi</w:t>
      </w:r>
      <w:proofErr w:type="spellEnd"/>
      <w:r w:rsidR="00FC29EE">
        <w:rPr>
          <w:rFonts w:ascii="Tahoma" w:hAnsi="Tahoma" w:cs="Tahoma"/>
          <w:sz w:val="20"/>
          <w:szCs w:val="20"/>
        </w:rPr>
        <w:t>, ściany pozostałe wełna mineralna,</w:t>
      </w:r>
    </w:p>
    <w:p w:rsidR="00FC29EE" w:rsidRDefault="00CD55CE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Ściany zewnętrzne </w:t>
      </w:r>
      <w:proofErr w:type="spellStart"/>
      <w:r>
        <w:rPr>
          <w:rFonts w:ascii="Tahoma" w:hAnsi="Tahoma" w:cs="Tahoma"/>
          <w:sz w:val="20"/>
          <w:szCs w:val="20"/>
        </w:rPr>
        <w:t>ist</w:t>
      </w:r>
      <w:r w:rsidR="00780487">
        <w:rPr>
          <w:rFonts w:ascii="Tahoma" w:hAnsi="Tahoma" w:cs="Tahoma"/>
          <w:sz w:val="20"/>
          <w:szCs w:val="20"/>
        </w:rPr>
        <w:t>n</w:t>
      </w:r>
      <w:proofErr w:type="spellEnd"/>
      <w:r>
        <w:rPr>
          <w:rFonts w:ascii="Tahoma" w:hAnsi="Tahoma" w:cs="Tahoma"/>
          <w:sz w:val="20"/>
          <w:szCs w:val="20"/>
        </w:rPr>
        <w:t>. sali gimnastycznej – dodatkowe docieplenie w technologii lekkiej mokrej NRO,</w:t>
      </w:r>
    </w:p>
    <w:p w:rsidR="00CD55CE" w:rsidRDefault="00CD55CE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Ściany wewnętrzne – bloczki gazobetonowe, cegły wapienno – piaskowe lub dziurawka</w:t>
      </w:r>
      <w:r w:rsidR="009E18F0">
        <w:rPr>
          <w:rFonts w:ascii="Tahoma" w:hAnsi="Tahoma" w:cs="Tahoma"/>
          <w:sz w:val="20"/>
          <w:szCs w:val="20"/>
        </w:rPr>
        <w:t>;</w:t>
      </w:r>
      <w:r w:rsidR="009E18F0">
        <w:rPr>
          <w:rFonts w:ascii="Tahoma" w:hAnsi="Tahoma" w:cs="Tahoma"/>
          <w:sz w:val="20"/>
          <w:szCs w:val="20"/>
        </w:rPr>
        <w:br/>
      </w:r>
      <w:r w:rsidR="007D4D09">
        <w:rPr>
          <w:rFonts w:ascii="Tahoma" w:hAnsi="Tahoma" w:cs="Tahoma"/>
          <w:sz w:val="20"/>
          <w:szCs w:val="20"/>
        </w:rPr>
        <w:t>w umywalniach pomiędzy natryskami ścianki z płyt HPL,</w:t>
      </w:r>
    </w:p>
    <w:p w:rsidR="00CD55CE" w:rsidRDefault="00CD55CE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Stropy – </w:t>
      </w:r>
      <w:r w:rsidR="002A538B">
        <w:rPr>
          <w:rFonts w:ascii="Tahoma" w:hAnsi="Tahoma" w:cs="Tahoma"/>
          <w:sz w:val="20"/>
          <w:szCs w:val="20"/>
        </w:rPr>
        <w:t xml:space="preserve"> proj. żelbetowy typu Filigran, </w:t>
      </w:r>
      <w:proofErr w:type="spellStart"/>
      <w:r w:rsidR="002A538B">
        <w:rPr>
          <w:rFonts w:ascii="Tahoma" w:hAnsi="Tahoma" w:cs="Tahoma"/>
          <w:sz w:val="20"/>
          <w:szCs w:val="20"/>
        </w:rPr>
        <w:t>ist</w:t>
      </w:r>
      <w:r w:rsidR="001528BB">
        <w:rPr>
          <w:rFonts w:ascii="Tahoma" w:hAnsi="Tahoma" w:cs="Tahoma"/>
          <w:sz w:val="20"/>
          <w:szCs w:val="20"/>
        </w:rPr>
        <w:t>n</w:t>
      </w:r>
      <w:proofErr w:type="spellEnd"/>
      <w:r w:rsidR="002A538B">
        <w:rPr>
          <w:rFonts w:ascii="Tahoma" w:hAnsi="Tahoma" w:cs="Tahoma"/>
          <w:sz w:val="20"/>
          <w:szCs w:val="20"/>
        </w:rPr>
        <w:t>. typu Kleina – kolebkowy z cegły pełnej na belkach stalowych,</w:t>
      </w:r>
    </w:p>
    <w:p w:rsidR="002A538B" w:rsidRDefault="002D57C8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Stropodach – dwa rodzaje: typu ciężkiego na płycie żelbetowej typu Filigran ocieplony styropianem z wierzchnią warstw pap termozgrzewalnych oraz typu lekkiego na blasze trapezowej opartej na ramach żelbe</w:t>
      </w:r>
      <w:r w:rsidR="001528BB">
        <w:rPr>
          <w:rFonts w:ascii="Tahoma" w:hAnsi="Tahoma" w:cs="Tahoma"/>
          <w:sz w:val="20"/>
          <w:szCs w:val="20"/>
        </w:rPr>
        <w:t>towych ocieplony wełną mineralną</w:t>
      </w:r>
      <w:r>
        <w:rPr>
          <w:rFonts w:ascii="Tahoma" w:hAnsi="Tahoma" w:cs="Tahoma"/>
          <w:sz w:val="20"/>
          <w:szCs w:val="20"/>
        </w:rPr>
        <w:t xml:space="preserve"> i zabezpieczony pap</w:t>
      </w:r>
      <w:r w:rsidR="009E18F0">
        <w:rPr>
          <w:rFonts w:ascii="Tahoma" w:hAnsi="Tahoma" w:cs="Tahoma"/>
          <w:sz w:val="20"/>
          <w:szCs w:val="20"/>
        </w:rPr>
        <w:t>ą</w:t>
      </w:r>
      <w:r>
        <w:rPr>
          <w:rFonts w:ascii="Tahoma" w:hAnsi="Tahoma" w:cs="Tahoma"/>
          <w:sz w:val="20"/>
          <w:szCs w:val="20"/>
        </w:rPr>
        <w:t xml:space="preserve"> termozgrzewalną,</w:t>
      </w:r>
    </w:p>
    <w:p w:rsidR="002D57C8" w:rsidRDefault="002D57C8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Słupy i ramy – żelbetowe</w:t>
      </w:r>
      <w:r w:rsidR="00815824">
        <w:rPr>
          <w:rFonts w:ascii="Tahoma" w:hAnsi="Tahoma" w:cs="Tahoma"/>
          <w:sz w:val="20"/>
          <w:szCs w:val="20"/>
        </w:rPr>
        <w:t xml:space="preserve"> oraz z cegły pełnej,</w:t>
      </w:r>
    </w:p>
    <w:p w:rsidR="00815824" w:rsidRDefault="00815824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Nadproża, wieńce, podciągi – żelbetowe prefabrykowane i monolityczne</w:t>
      </w:r>
      <w:r w:rsidR="009E18F0">
        <w:rPr>
          <w:rFonts w:ascii="Tahoma" w:hAnsi="Tahoma" w:cs="Tahoma"/>
          <w:sz w:val="20"/>
          <w:szCs w:val="20"/>
        </w:rPr>
        <w:t xml:space="preserve"> oraz</w:t>
      </w:r>
      <w:r>
        <w:rPr>
          <w:rFonts w:ascii="Tahoma" w:hAnsi="Tahoma" w:cs="Tahoma"/>
          <w:sz w:val="20"/>
          <w:szCs w:val="20"/>
        </w:rPr>
        <w:t xml:space="preserve"> kształtowniki stalowe,</w:t>
      </w:r>
    </w:p>
    <w:p w:rsidR="00815824" w:rsidRDefault="00815824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Schody – </w:t>
      </w:r>
      <w:r w:rsidR="00C9563A">
        <w:rPr>
          <w:rFonts w:ascii="Tahoma" w:hAnsi="Tahoma" w:cs="Tahoma"/>
          <w:sz w:val="20"/>
          <w:szCs w:val="20"/>
        </w:rPr>
        <w:t xml:space="preserve">wewnętrzne </w:t>
      </w:r>
      <w:r>
        <w:rPr>
          <w:rFonts w:ascii="Tahoma" w:hAnsi="Tahoma" w:cs="Tahoma"/>
          <w:sz w:val="20"/>
          <w:szCs w:val="20"/>
        </w:rPr>
        <w:t>żelbetowe</w:t>
      </w:r>
      <w:r w:rsidR="001528BB">
        <w:rPr>
          <w:rFonts w:ascii="Tahoma" w:hAnsi="Tahoma" w:cs="Tahoma"/>
          <w:sz w:val="20"/>
          <w:szCs w:val="20"/>
        </w:rPr>
        <w:t>, balustrady stalowe nierdzewne;</w:t>
      </w:r>
      <w:r w:rsidR="00C9563A">
        <w:rPr>
          <w:rFonts w:ascii="Tahoma" w:hAnsi="Tahoma" w:cs="Tahoma"/>
          <w:sz w:val="20"/>
          <w:szCs w:val="20"/>
        </w:rPr>
        <w:t xml:space="preserve"> </w:t>
      </w:r>
      <w:r w:rsidR="001528BB">
        <w:rPr>
          <w:rFonts w:ascii="Tahoma" w:hAnsi="Tahoma" w:cs="Tahoma"/>
          <w:sz w:val="20"/>
          <w:szCs w:val="20"/>
        </w:rPr>
        <w:t xml:space="preserve">schody </w:t>
      </w:r>
      <w:r w:rsidR="00C9563A">
        <w:rPr>
          <w:rFonts w:ascii="Tahoma" w:hAnsi="Tahoma" w:cs="Tahoma"/>
          <w:sz w:val="20"/>
          <w:szCs w:val="20"/>
        </w:rPr>
        <w:t>zewnętrzne przy wyjściu ewakuacyjnym</w:t>
      </w:r>
      <w:r w:rsidR="001528BB">
        <w:rPr>
          <w:rFonts w:ascii="Tahoma" w:hAnsi="Tahoma" w:cs="Tahoma"/>
          <w:sz w:val="20"/>
          <w:szCs w:val="20"/>
        </w:rPr>
        <w:t xml:space="preserve"> - </w:t>
      </w:r>
      <w:r w:rsidR="00C9563A">
        <w:rPr>
          <w:rFonts w:ascii="Tahoma" w:hAnsi="Tahoma" w:cs="Tahoma"/>
          <w:sz w:val="20"/>
          <w:szCs w:val="20"/>
        </w:rPr>
        <w:t>betonowe systemowe</w:t>
      </w:r>
      <w:r w:rsidR="009E18F0">
        <w:rPr>
          <w:rFonts w:ascii="Tahoma" w:hAnsi="Tahoma" w:cs="Tahoma"/>
          <w:sz w:val="20"/>
          <w:szCs w:val="20"/>
        </w:rPr>
        <w:t>,</w:t>
      </w:r>
      <w:r w:rsidR="00C9563A">
        <w:rPr>
          <w:rFonts w:ascii="Tahoma" w:hAnsi="Tahoma" w:cs="Tahoma"/>
          <w:sz w:val="20"/>
          <w:szCs w:val="20"/>
        </w:rPr>
        <w:t xml:space="preserve"> </w:t>
      </w:r>
    </w:p>
    <w:p w:rsidR="00834E7C" w:rsidRDefault="00834E7C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A856C5" w:rsidRPr="0000564D">
        <w:rPr>
          <w:rFonts w:ascii="Tahoma" w:hAnsi="Tahoma" w:cs="Tahoma"/>
          <w:sz w:val="20"/>
          <w:szCs w:val="20"/>
        </w:rPr>
        <w:t xml:space="preserve">zolacja </w:t>
      </w:r>
      <w:r>
        <w:rPr>
          <w:rFonts w:ascii="Tahoma" w:hAnsi="Tahoma" w:cs="Tahoma"/>
          <w:sz w:val="20"/>
          <w:szCs w:val="20"/>
        </w:rPr>
        <w:t>przeciwwilgociowa ścian, fundamentów, posadzek – papa</w:t>
      </w:r>
      <w:r w:rsidR="001528BB">
        <w:rPr>
          <w:rFonts w:ascii="Tahoma" w:hAnsi="Tahoma" w:cs="Tahoma"/>
          <w:sz w:val="20"/>
          <w:szCs w:val="20"/>
        </w:rPr>
        <w:t xml:space="preserve"> zgrzewalna, izolacja powłokowa</w:t>
      </w:r>
      <w:r>
        <w:rPr>
          <w:rFonts w:ascii="Tahoma" w:hAnsi="Tahoma" w:cs="Tahoma"/>
          <w:sz w:val="20"/>
          <w:szCs w:val="20"/>
        </w:rPr>
        <w:t>, folia PE,</w:t>
      </w:r>
    </w:p>
    <w:p w:rsidR="00834E7C" w:rsidRDefault="00834E7C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Izolacja przeciwwodna dachów – 2</w:t>
      </w:r>
      <w:r w:rsidR="009E18F0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x papa zgrzewalna,</w:t>
      </w:r>
    </w:p>
    <w:p w:rsidR="00834E7C" w:rsidRDefault="00834E7C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Paroizolacja</w:t>
      </w:r>
      <w:proofErr w:type="spellEnd"/>
      <w:r>
        <w:rPr>
          <w:rFonts w:ascii="Tahoma" w:hAnsi="Tahoma" w:cs="Tahoma"/>
          <w:sz w:val="20"/>
          <w:szCs w:val="20"/>
        </w:rPr>
        <w:t xml:space="preserve"> – folia PE</w:t>
      </w:r>
      <w:r w:rsidR="00223EE5">
        <w:rPr>
          <w:rFonts w:ascii="Tahoma" w:hAnsi="Tahoma" w:cs="Tahoma"/>
          <w:sz w:val="20"/>
          <w:szCs w:val="20"/>
        </w:rPr>
        <w:t>,</w:t>
      </w:r>
    </w:p>
    <w:p w:rsidR="00223EE5" w:rsidRDefault="00223EE5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Izolacja termiczna –  </w:t>
      </w:r>
      <w:proofErr w:type="spellStart"/>
      <w:r>
        <w:rPr>
          <w:rFonts w:ascii="Tahoma" w:hAnsi="Tahoma" w:cs="Tahoma"/>
          <w:sz w:val="20"/>
          <w:szCs w:val="20"/>
        </w:rPr>
        <w:t>styrodur</w:t>
      </w:r>
      <w:proofErr w:type="spellEnd"/>
      <w:r>
        <w:rPr>
          <w:rFonts w:ascii="Tahoma" w:hAnsi="Tahoma" w:cs="Tahoma"/>
          <w:sz w:val="20"/>
          <w:szCs w:val="20"/>
        </w:rPr>
        <w:t xml:space="preserve"> gr. 10 – 15 cm, wełna mineralna gr. 20 – 30 cm, styropian gr. 10 – 40 cm, system </w:t>
      </w:r>
      <w:proofErr w:type="spellStart"/>
      <w:r>
        <w:rPr>
          <w:rFonts w:ascii="Tahoma" w:hAnsi="Tahoma" w:cs="Tahoma"/>
          <w:sz w:val="20"/>
          <w:szCs w:val="20"/>
        </w:rPr>
        <w:t>ociepleniowy</w:t>
      </w:r>
      <w:proofErr w:type="spellEnd"/>
      <w:r>
        <w:rPr>
          <w:rFonts w:ascii="Tahoma" w:hAnsi="Tahoma" w:cs="Tahoma"/>
          <w:sz w:val="20"/>
          <w:szCs w:val="20"/>
        </w:rPr>
        <w:t xml:space="preserve"> typu lekkiego –</w:t>
      </w:r>
      <w:r w:rsidR="00B97891">
        <w:rPr>
          <w:rFonts w:ascii="Tahoma" w:hAnsi="Tahoma" w:cs="Tahoma"/>
          <w:sz w:val="20"/>
          <w:szCs w:val="20"/>
        </w:rPr>
        <w:t xml:space="preserve"> NRO,</w:t>
      </w:r>
    </w:p>
    <w:p w:rsidR="00B97891" w:rsidRDefault="00B97891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Przewody wentylacji grawitacyjnej – kanał z pustaków ceramicznych,</w:t>
      </w:r>
    </w:p>
    <w:p w:rsidR="00B97891" w:rsidRPr="00DB1540" w:rsidRDefault="00FE31DF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B97891" w:rsidRPr="00DB1540">
        <w:rPr>
          <w:rFonts w:ascii="Tahoma" w:hAnsi="Tahoma" w:cs="Tahoma"/>
          <w:sz w:val="20"/>
          <w:szCs w:val="20"/>
        </w:rPr>
        <w:t xml:space="preserve">tolarka okienna </w:t>
      </w:r>
      <w:r w:rsidR="00B97891">
        <w:rPr>
          <w:rFonts w:ascii="Tahoma" w:hAnsi="Tahoma" w:cs="Tahoma"/>
          <w:sz w:val="20"/>
          <w:szCs w:val="20"/>
        </w:rPr>
        <w:t>– profil PCV w kolorze grafitowym od zewnątrz i biały od wewnątrz</w:t>
      </w:r>
      <w:r>
        <w:rPr>
          <w:rFonts w:ascii="Tahoma" w:hAnsi="Tahoma" w:cs="Tahoma"/>
          <w:sz w:val="20"/>
          <w:szCs w:val="20"/>
        </w:rPr>
        <w:t>,</w:t>
      </w:r>
      <w:r w:rsidR="009E18F0">
        <w:rPr>
          <w:rFonts w:ascii="Tahoma" w:hAnsi="Tahoma" w:cs="Tahoma"/>
          <w:sz w:val="20"/>
          <w:szCs w:val="20"/>
        </w:rPr>
        <w:t xml:space="preserve"> okna </w:t>
      </w:r>
      <w:r>
        <w:rPr>
          <w:rFonts w:ascii="Tahoma" w:hAnsi="Tahoma" w:cs="Tahoma"/>
          <w:sz w:val="20"/>
          <w:szCs w:val="20"/>
        </w:rPr>
        <w:t>trzy szybowe</w:t>
      </w:r>
      <w:r w:rsidR="00B97891" w:rsidRPr="00DB1540">
        <w:rPr>
          <w:rFonts w:ascii="Tahoma" w:hAnsi="Tahoma" w:cs="Tahoma"/>
          <w:sz w:val="20"/>
          <w:szCs w:val="20"/>
        </w:rPr>
        <w:t>; parapety wewnętrzne z płyt okleinowanych</w:t>
      </w:r>
      <w:r>
        <w:rPr>
          <w:rFonts w:ascii="Tahoma" w:hAnsi="Tahoma" w:cs="Tahoma"/>
          <w:sz w:val="20"/>
          <w:szCs w:val="20"/>
        </w:rPr>
        <w:t xml:space="preserve"> lub PCV: parapety zewnętrzne </w:t>
      </w:r>
      <w:r w:rsidR="001528BB">
        <w:rPr>
          <w:rFonts w:ascii="Tahoma" w:hAnsi="Tahoma" w:cs="Tahoma"/>
          <w:sz w:val="20"/>
          <w:szCs w:val="20"/>
        </w:rPr>
        <w:t xml:space="preserve">               </w:t>
      </w:r>
      <w:r>
        <w:rPr>
          <w:rFonts w:ascii="Tahoma" w:hAnsi="Tahoma" w:cs="Tahoma"/>
          <w:sz w:val="20"/>
          <w:szCs w:val="20"/>
        </w:rPr>
        <w:t>z blachy stalowej ocynkowanej powlekanej w kolorze stolarki (grafit)</w:t>
      </w:r>
      <w:r w:rsidR="00B97891" w:rsidRPr="00DB1540">
        <w:rPr>
          <w:rFonts w:ascii="Tahoma" w:hAnsi="Tahoma" w:cs="Tahoma"/>
          <w:sz w:val="20"/>
          <w:szCs w:val="20"/>
        </w:rPr>
        <w:t xml:space="preserve">,  </w:t>
      </w:r>
    </w:p>
    <w:p w:rsidR="00FE31DF" w:rsidRDefault="00FE31DF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Żaluzje zewnętrzne okienne </w:t>
      </w:r>
      <w:r w:rsidR="007D4D09">
        <w:rPr>
          <w:rFonts w:ascii="Tahoma" w:hAnsi="Tahoma" w:cs="Tahoma"/>
          <w:sz w:val="20"/>
          <w:szCs w:val="20"/>
        </w:rPr>
        <w:t xml:space="preserve">(sala gimnastyczna) </w:t>
      </w:r>
      <w:r>
        <w:rPr>
          <w:rFonts w:ascii="Tahoma" w:hAnsi="Tahoma" w:cs="Tahoma"/>
          <w:sz w:val="20"/>
          <w:szCs w:val="20"/>
        </w:rPr>
        <w:t>– aluminiowe, elektryczne chowane</w:t>
      </w:r>
      <w:r w:rsidR="001528BB">
        <w:rPr>
          <w:rFonts w:ascii="Tahoma" w:hAnsi="Tahoma" w:cs="Tahoma"/>
          <w:sz w:val="20"/>
          <w:szCs w:val="20"/>
        </w:rPr>
        <w:t xml:space="preserve">                     </w:t>
      </w:r>
      <w:r>
        <w:rPr>
          <w:rFonts w:ascii="Tahoma" w:hAnsi="Tahoma" w:cs="Tahoma"/>
          <w:sz w:val="20"/>
          <w:szCs w:val="20"/>
        </w:rPr>
        <w:t xml:space="preserve"> w kasecie, kolor (grafit),</w:t>
      </w:r>
    </w:p>
    <w:p w:rsidR="00B97891" w:rsidRDefault="00FE31DF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B97891" w:rsidRPr="00DB1540">
        <w:rPr>
          <w:rFonts w:ascii="Tahoma" w:hAnsi="Tahoma" w:cs="Tahoma"/>
          <w:sz w:val="20"/>
          <w:szCs w:val="20"/>
        </w:rPr>
        <w:t xml:space="preserve">tolarka drzwiowa </w:t>
      </w:r>
      <w:r w:rsidR="007D4D09">
        <w:rPr>
          <w:rFonts w:ascii="Tahoma" w:hAnsi="Tahoma" w:cs="Tahoma"/>
          <w:sz w:val="20"/>
          <w:szCs w:val="20"/>
        </w:rPr>
        <w:t>zewnętrzna i wewnętrz</w:t>
      </w:r>
      <w:r w:rsidR="001528BB">
        <w:rPr>
          <w:rFonts w:ascii="Tahoma" w:hAnsi="Tahoma" w:cs="Tahoma"/>
          <w:sz w:val="20"/>
          <w:szCs w:val="20"/>
        </w:rPr>
        <w:t>n</w:t>
      </w:r>
      <w:r w:rsidR="007D4D09">
        <w:rPr>
          <w:rFonts w:ascii="Tahoma" w:hAnsi="Tahoma" w:cs="Tahoma"/>
          <w:sz w:val="20"/>
          <w:szCs w:val="20"/>
        </w:rPr>
        <w:t xml:space="preserve">a </w:t>
      </w:r>
      <w:r>
        <w:rPr>
          <w:rFonts w:ascii="Tahoma" w:hAnsi="Tahoma" w:cs="Tahoma"/>
          <w:sz w:val="20"/>
          <w:szCs w:val="20"/>
        </w:rPr>
        <w:t xml:space="preserve">– </w:t>
      </w:r>
      <w:r w:rsidR="00B97891" w:rsidRPr="00DB1540">
        <w:rPr>
          <w:rFonts w:ascii="Tahoma" w:hAnsi="Tahoma" w:cs="Tahoma"/>
          <w:sz w:val="20"/>
          <w:szCs w:val="20"/>
        </w:rPr>
        <w:t xml:space="preserve">drewniana </w:t>
      </w:r>
      <w:r>
        <w:rPr>
          <w:rFonts w:ascii="Tahoma" w:hAnsi="Tahoma" w:cs="Tahoma"/>
          <w:sz w:val="20"/>
          <w:szCs w:val="20"/>
        </w:rPr>
        <w:t xml:space="preserve">płycinowa, </w:t>
      </w:r>
      <w:proofErr w:type="spellStart"/>
      <w:r>
        <w:rPr>
          <w:rFonts w:ascii="Tahoma" w:hAnsi="Tahoma" w:cs="Tahoma"/>
          <w:sz w:val="20"/>
          <w:szCs w:val="20"/>
        </w:rPr>
        <w:t>pcv</w:t>
      </w:r>
      <w:proofErr w:type="spellEnd"/>
      <w:r w:rsidR="007D4D09">
        <w:rPr>
          <w:rFonts w:ascii="Tahoma" w:hAnsi="Tahoma" w:cs="Tahoma"/>
          <w:sz w:val="20"/>
          <w:szCs w:val="20"/>
        </w:rPr>
        <w:t>,</w:t>
      </w:r>
      <w:r w:rsidR="00B97891" w:rsidRPr="00DB1540">
        <w:rPr>
          <w:rFonts w:ascii="Tahoma" w:hAnsi="Tahoma" w:cs="Tahoma"/>
          <w:sz w:val="20"/>
          <w:szCs w:val="20"/>
        </w:rPr>
        <w:t xml:space="preserve"> aluminiowa</w:t>
      </w:r>
      <w:r w:rsidR="007D4D09">
        <w:rPr>
          <w:rFonts w:ascii="Tahoma" w:hAnsi="Tahoma" w:cs="Tahoma"/>
          <w:sz w:val="20"/>
          <w:szCs w:val="20"/>
        </w:rPr>
        <w:t xml:space="preserve"> </w:t>
      </w:r>
      <w:r w:rsidR="007D4D09" w:rsidRPr="00CD15BE">
        <w:rPr>
          <w:rFonts w:ascii="Tahoma" w:hAnsi="Tahoma" w:cs="Tahoma"/>
          <w:sz w:val="20"/>
          <w:szCs w:val="20"/>
          <w:shd w:val="clear" w:color="auto" w:fill="FFFFFF" w:themeFill="background1"/>
        </w:rPr>
        <w:t xml:space="preserve">i </w:t>
      </w:r>
      <w:r w:rsidR="007D4D09">
        <w:rPr>
          <w:rFonts w:ascii="Tahoma" w:hAnsi="Tahoma" w:cs="Tahoma"/>
          <w:sz w:val="20"/>
          <w:szCs w:val="20"/>
        </w:rPr>
        <w:t>ppoż.</w:t>
      </w:r>
      <w:r w:rsidR="00B97891" w:rsidRPr="00DB1540">
        <w:rPr>
          <w:rFonts w:ascii="Tahoma" w:hAnsi="Tahoma" w:cs="Tahoma"/>
          <w:sz w:val="20"/>
          <w:szCs w:val="20"/>
        </w:rPr>
        <w:t xml:space="preserve">, </w:t>
      </w:r>
    </w:p>
    <w:p w:rsidR="00C52527" w:rsidRPr="00C52527" w:rsidRDefault="00C52527" w:rsidP="00C5252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52527">
        <w:rPr>
          <w:rFonts w:ascii="Tahoma" w:hAnsi="Tahoma" w:cs="Tahoma"/>
          <w:sz w:val="20"/>
          <w:szCs w:val="20"/>
        </w:rPr>
        <w:t>Posadzki i okładziny podłogowe:</w:t>
      </w:r>
    </w:p>
    <w:p w:rsidR="00C52527" w:rsidRPr="00C52527" w:rsidRDefault="00C52527" w:rsidP="00AF2CE6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52527">
        <w:rPr>
          <w:rFonts w:ascii="Tahoma" w:hAnsi="Tahoma" w:cs="Tahoma"/>
          <w:sz w:val="20"/>
          <w:szCs w:val="20"/>
        </w:rPr>
        <w:t xml:space="preserve">płytki </w:t>
      </w:r>
      <w:proofErr w:type="spellStart"/>
      <w:r w:rsidRPr="00C52527">
        <w:rPr>
          <w:rFonts w:ascii="Tahoma" w:hAnsi="Tahoma" w:cs="Tahoma"/>
          <w:sz w:val="20"/>
          <w:szCs w:val="20"/>
        </w:rPr>
        <w:t>gresowe</w:t>
      </w:r>
      <w:proofErr w:type="spellEnd"/>
      <w:r w:rsidRPr="00C52527">
        <w:rPr>
          <w:rFonts w:ascii="Tahoma" w:hAnsi="Tahoma" w:cs="Tahoma"/>
          <w:sz w:val="20"/>
          <w:szCs w:val="20"/>
        </w:rPr>
        <w:t xml:space="preserve"> ścienne (format:30x60) i podłogowe </w:t>
      </w:r>
      <w:r>
        <w:rPr>
          <w:rFonts w:ascii="Tahoma" w:hAnsi="Tahoma" w:cs="Tahoma"/>
          <w:sz w:val="20"/>
          <w:szCs w:val="20"/>
        </w:rPr>
        <w:t>(</w:t>
      </w:r>
      <w:r w:rsidRPr="00C52527">
        <w:rPr>
          <w:rFonts w:ascii="Tahoma" w:hAnsi="Tahoma" w:cs="Tahoma"/>
          <w:sz w:val="20"/>
          <w:szCs w:val="20"/>
        </w:rPr>
        <w:t xml:space="preserve">60x15, 60x60, ich rozmiar do uzgodnienia (uszczegółowienia) z Inwestorem </w:t>
      </w:r>
      <w:proofErr w:type="spellStart"/>
      <w:r w:rsidRPr="00C52527">
        <w:rPr>
          <w:rFonts w:ascii="Tahoma" w:hAnsi="Tahoma" w:cs="Tahoma"/>
          <w:sz w:val="20"/>
          <w:szCs w:val="20"/>
        </w:rPr>
        <w:t>przed</w:t>
      </w:r>
      <w:proofErr w:type="spellEnd"/>
      <w:r w:rsidRPr="00C52527">
        <w:rPr>
          <w:rFonts w:ascii="Tahoma" w:hAnsi="Tahoma" w:cs="Tahoma"/>
          <w:sz w:val="20"/>
          <w:szCs w:val="20"/>
        </w:rPr>
        <w:t xml:space="preserve"> ich montażem, zewnętrzne (dodatkowo mrozoodporne),</w:t>
      </w:r>
    </w:p>
    <w:p w:rsidR="00C52527" w:rsidRPr="00C52527" w:rsidRDefault="00C52527" w:rsidP="00AF2CE6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C52527">
        <w:rPr>
          <w:rFonts w:ascii="Tahoma" w:hAnsi="Tahoma" w:cs="Tahoma"/>
          <w:sz w:val="20"/>
          <w:szCs w:val="20"/>
        </w:rPr>
        <w:t>wykładzina sportowa:</w:t>
      </w:r>
    </w:p>
    <w:p w:rsidR="00C52527" w:rsidRPr="00C52527" w:rsidRDefault="00C52527" w:rsidP="00C52527">
      <w:pPr>
        <w:pStyle w:val="Akapitzlist"/>
        <w:spacing w:after="0" w:line="276" w:lineRule="auto"/>
        <w:ind w:left="993"/>
        <w:jc w:val="both"/>
        <w:rPr>
          <w:rStyle w:val="s1"/>
          <w:rFonts w:ascii="Tahoma" w:hAnsi="Tahoma" w:cs="Tahoma"/>
          <w:sz w:val="20"/>
          <w:szCs w:val="20"/>
        </w:rPr>
      </w:pPr>
      <w:r w:rsidRPr="00C52527">
        <w:rPr>
          <w:rStyle w:val="s1"/>
          <w:rFonts w:ascii="Tahoma" w:hAnsi="Tahoma" w:cs="Tahoma"/>
          <w:sz w:val="20"/>
          <w:szCs w:val="20"/>
          <w:u w:val="single"/>
        </w:rPr>
        <w:t>Podłoga sportowa systemowa</w:t>
      </w:r>
      <w:r w:rsidRPr="00C52527">
        <w:rPr>
          <w:rStyle w:val="s1"/>
          <w:rFonts w:ascii="Tahoma" w:hAnsi="Tahoma" w:cs="Tahoma"/>
          <w:sz w:val="20"/>
          <w:szCs w:val="20"/>
        </w:rPr>
        <w:t xml:space="preserve"> (</w:t>
      </w:r>
      <w:proofErr w:type="spellStart"/>
      <w:r w:rsidRPr="00C52527">
        <w:rPr>
          <w:rStyle w:val="s1"/>
          <w:rFonts w:ascii="Tahoma" w:hAnsi="Tahoma" w:cs="Tahoma"/>
          <w:sz w:val="20"/>
          <w:szCs w:val="20"/>
        </w:rPr>
        <w:t>sala</w:t>
      </w:r>
      <w:proofErr w:type="spellEnd"/>
      <w:r w:rsidRPr="00C52527">
        <w:rPr>
          <w:rStyle w:val="s1"/>
          <w:rFonts w:ascii="Tahoma" w:hAnsi="Tahoma" w:cs="Tahoma"/>
          <w:sz w:val="20"/>
          <w:szCs w:val="20"/>
        </w:rPr>
        <w:t xml:space="preserve"> sportowa i </w:t>
      </w:r>
      <w:proofErr w:type="spellStart"/>
      <w:r w:rsidRPr="00C52527">
        <w:rPr>
          <w:rStyle w:val="s1"/>
          <w:rFonts w:ascii="Tahoma" w:hAnsi="Tahoma" w:cs="Tahoma"/>
          <w:sz w:val="20"/>
          <w:szCs w:val="20"/>
        </w:rPr>
        <w:t>sala</w:t>
      </w:r>
      <w:proofErr w:type="spellEnd"/>
      <w:r w:rsidRPr="00C52527">
        <w:rPr>
          <w:rStyle w:val="s1"/>
          <w:rFonts w:ascii="Tahoma" w:hAnsi="Tahoma" w:cs="Tahoma"/>
          <w:sz w:val="20"/>
          <w:szCs w:val="20"/>
        </w:rPr>
        <w:t xml:space="preserve"> taneczna): ruszt drewniany i płyty OSB, warstwa użytkowa z wykładziny PCV gr. w granicach  7,00mm - 7,50mm. </w:t>
      </w:r>
    </w:p>
    <w:p w:rsidR="00C52527" w:rsidRPr="00C52527" w:rsidRDefault="00C52527" w:rsidP="00C52527">
      <w:pPr>
        <w:pStyle w:val="Specyfikacja-podstawowy"/>
        <w:spacing w:line="276" w:lineRule="auto"/>
        <w:ind w:left="993"/>
        <w:rPr>
          <w:rFonts w:ascii="Tahoma" w:hAnsi="Tahoma" w:cs="Tahoma"/>
          <w:sz w:val="20"/>
          <w:szCs w:val="20"/>
        </w:rPr>
      </w:pPr>
      <w:r w:rsidRPr="00C52527">
        <w:rPr>
          <w:rFonts w:ascii="Tahoma" w:hAnsi="Tahoma" w:cs="Tahoma"/>
          <w:sz w:val="20"/>
          <w:szCs w:val="20"/>
        </w:rPr>
        <w:t>W pomieszczeniu Sali sportowej nowa podłoga wymaga zamontowania wentylacji mechanicznej. Wykonanie  wentylacji należy do obowiązku firmy wykonującej podłogę sportową.  Natomiast w pomieszczeniu  sali tanecznej z uwagi na małą powierzchnię nie jest wymagany montaż wentylacji mechanicznej.</w:t>
      </w:r>
    </w:p>
    <w:p w:rsidR="00C52527" w:rsidRPr="00C52527" w:rsidRDefault="00C52527" w:rsidP="00C52527">
      <w:pPr>
        <w:pStyle w:val="p1"/>
        <w:spacing w:before="0" w:beforeAutospacing="0" w:after="0" w:afterAutospacing="0" w:line="276" w:lineRule="auto"/>
        <w:ind w:left="993"/>
        <w:jc w:val="both"/>
        <w:rPr>
          <w:rStyle w:val="s1"/>
          <w:rFonts w:ascii="Tahoma" w:hAnsi="Tahoma" w:cs="Tahoma"/>
          <w:sz w:val="20"/>
          <w:szCs w:val="20"/>
        </w:rPr>
      </w:pPr>
      <w:r w:rsidRPr="00C52527">
        <w:rPr>
          <w:rStyle w:val="s1"/>
          <w:rFonts w:ascii="Tahoma" w:hAnsi="Tahoma" w:cs="Tahoma"/>
          <w:sz w:val="20"/>
          <w:szCs w:val="20"/>
          <w:u w:val="single"/>
        </w:rPr>
        <w:t>Podłoga sportowa klejona na posadce betonowej</w:t>
      </w:r>
      <w:r w:rsidRPr="00C52527">
        <w:rPr>
          <w:rStyle w:val="s1"/>
          <w:rFonts w:ascii="Tahoma" w:hAnsi="Tahoma" w:cs="Tahoma"/>
          <w:sz w:val="20"/>
          <w:szCs w:val="20"/>
        </w:rPr>
        <w:t xml:space="preserve"> (siłownia): wykładzina PCV klejona bezpośrednio na betonie,  sprężysta, odporna na uderzenia punktowe i wgniecenia, </w:t>
      </w:r>
    </w:p>
    <w:p w:rsidR="00C52527" w:rsidRPr="00C52527" w:rsidRDefault="00C52527" w:rsidP="00AF2CE6">
      <w:pPr>
        <w:pStyle w:val="p1"/>
        <w:numPr>
          <w:ilvl w:val="0"/>
          <w:numId w:val="34"/>
        </w:numPr>
        <w:tabs>
          <w:tab w:val="left" w:pos="360"/>
        </w:tabs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 w:rsidRPr="00C52527">
        <w:rPr>
          <w:rFonts w:ascii="Tahoma" w:hAnsi="Tahoma" w:cs="Tahoma"/>
          <w:sz w:val="20"/>
          <w:szCs w:val="20"/>
        </w:rPr>
        <w:t xml:space="preserve">powłoka PUR (homogeniczna, jednorodna w strukturze i wzorze przez całą grubość, bezkierunkowa, w rulonie, nie wymagająca lakierowania). </w:t>
      </w:r>
    </w:p>
    <w:p w:rsidR="00A856C5" w:rsidRPr="00C52527" w:rsidRDefault="008B589A" w:rsidP="00C52527">
      <w:pPr>
        <w:pStyle w:val="Akapitzlist"/>
        <w:numPr>
          <w:ilvl w:val="0"/>
          <w:numId w:val="4"/>
        </w:numPr>
        <w:spacing w:after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C52527">
        <w:rPr>
          <w:rFonts w:ascii="Tahoma" w:hAnsi="Tahoma" w:cs="Tahoma"/>
          <w:sz w:val="20"/>
          <w:szCs w:val="20"/>
        </w:rPr>
        <w:t>T</w:t>
      </w:r>
      <w:r w:rsidR="00A856C5" w:rsidRPr="00C52527">
        <w:rPr>
          <w:rFonts w:ascii="Tahoma" w:hAnsi="Tahoma" w:cs="Tahoma"/>
          <w:sz w:val="20"/>
          <w:szCs w:val="20"/>
        </w:rPr>
        <w:t xml:space="preserve">ynki wewnętrzne </w:t>
      </w:r>
      <w:r w:rsidR="00CF2FA4" w:rsidRPr="00C52527">
        <w:rPr>
          <w:rFonts w:ascii="Tahoma" w:hAnsi="Tahoma" w:cs="Tahoma"/>
          <w:sz w:val="20"/>
          <w:szCs w:val="20"/>
        </w:rPr>
        <w:t xml:space="preserve">ścian </w:t>
      </w:r>
      <w:r w:rsidR="00CA3C3C" w:rsidRPr="00C52527">
        <w:rPr>
          <w:rFonts w:ascii="Tahoma" w:hAnsi="Tahoma" w:cs="Tahoma"/>
          <w:sz w:val="20"/>
          <w:szCs w:val="20"/>
        </w:rPr>
        <w:t xml:space="preserve">– </w:t>
      </w:r>
      <w:r w:rsidR="00CF2FA4" w:rsidRPr="00C52527">
        <w:rPr>
          <w:rFonts w:ascii="Tahoma" w:hAnsi="Tahoma" w:cs="Tahoma"/>
          <w:sz w:val="20"/>
          <w:szCs w:val="20"/>
        </w:rPr>
        <w:t>cementowo wapienne</w:t>
      </w:r>
      <w:r w:rsidR="001528BB" w:rsidRPr="00C52527">
        <w:rPr>
          <w:rFonts w:ascii="Tahoma" w:hAnsi="Tahoma" w:cs="Tahoma"/>
          <w:sz w:val="20"/>
          <w:szCs w:val="20"/>
        </w:rPr>
        <w:t xml:space="preserve"> </w:t>
      </w:r>
      <w:r w:rsidR="00CF2FA4" w:rsidRPr="00C52527">
        <w:rPr>
          <w:rFonts w:ascii="Tahoma" w:hAnsi="Tahoma" w:cs="Tahoma"/>
          <w:sz w:val="20"/>
          <w:szCs w:val="20"/>
        </w:rPr>
        <w:t>oraz gładzie gipsowe</w:t>
      </w:r>
      <w:r w:rsidR="00A856C5" w:rsidRPr="00C52527">
        <w:rPr>
          <w:rFonts w:ascii="Tahoma" w:hAnsi="Tahoma" w:cs="Tahoma"/>
          <w:sz w:val="20"/>
          <w:szCs w:val="20"/>
        </w:rPr>
        <w:t>, malowan</w:t>
      </w:r>
      <w:r w:rsidR="00FA486C" w:rsidRPr="00C52527">
        <w:rPr>
          <w:rFonts w:ascii="Tahoma" w:hAnsi="Tahoma" w:cs="Tahoma"/>
          <w:sz w:val="20"/>
          <w:szCs w:val="20"/>
        </w:rPr>
        <w:t>ie</w:t>
      </w:r>
      <w:r w:rsidR="00A856C5" w:rsidRPr="00C52527">
        <w:rPr>
          <w:rFonts w:ascii="Tahoma" w:hAnsi="Tahoma" w:cs="Tahoma"/>
          <w:sz w:val="20"/>
          <w:szCs w:val="20"/>
        </w:rPr>
        <w:t xml:space="preserve"> farbami</w:t>
      </w:r>
      <w:r w:rsidR="00A856C5" w:rsidRPr="004F1697">
        <w:rPr>
          <w:rFonts w:ascii="Tahoma" w:hAnsi="Tahoma" w:cs="Tahoma"/>
          <w:sz w:val="20"/>
          <w:szCs w:val="20"/>
        </w:rPr>
        <w:t xml:space="preserve"> </w:t>
      </w:r>
      <w:r w:rsidR="00FA486C">
        <w:rPr>
          <w:rFonts w:ascii="Tahoma" w:hAnsi="Tahoma" w:cs="Tahoma"/>
          <w:sz w:val="20"/>
          <w:szCs w:val="20"/>
        </w:rPr>
        <w:t xml:space="preserve">lateksowymi </w:t>
      </w:r>
      <w:r w:rsidR="00A856C5" w:rsidRPr="004F1697">
        <w:rPr>
          <w:rFonts w:ascii="Tahoma" w:hAnsi="Tahoma" w:cs="Tahoma"/>
          <w:sz w:val="20"/>
          <w:szCs w:val="20"/>
        </w:rPr>
        <w:t>zmywalnymi</w:t>
      </w:r>
      <w:r w:rsidR="00FA486C">
        <w:rPr>
          <w:rFonts w:ascii="Tahoma" w:hAnsi="Tahoma" w:cs="Tahoma"/>
          <w:sz w:val="20"/>
          <w:szCs w:val="20"/>
        </w:rPr>
        <w:t xml:space="preserve"> do wys. 1,60m i emulsyjnymi powyżej</w:t>
      </w:r>
      <w:r w:rsidR="00635A48">
        <w:rPr>
          <w:rFonts w:ascii="Tahoma" w:hAnsi="Tahoma" w:cs="Tahoma"/>
          <w:sz w:val="20"/>
          <w:szCs w:val="20"/>
        </w:rPr>
        <w:t xml:space="preserve">; pomieszczenia </w:t>
      </w:r>
      <w:r w:rsidR="001528BB">
        <w:rPr>
          <w:rFonts w:ascii="Tahoma" w:hAnsi="Tahoma" w:cs="Tahoma"/>
          <w:sz w:val="20"/>
          <w:szCs w:val="20"/>
        </w:rPr>
        <w:t xml:space="preserve">                            </w:t>
      </w:r>
      <w:r w:rsidR="00635A48">
        <w:rPr>
          <w:rFonts w:ascii="Tahoma" w:hAnsi="Tahoma" w:cs="Tahoma"/>
          <w:sz w:val="20"/>
          <w:szCs w:val="20"/>
        </w:rPr>
        <w:t xml:space="preserve">w umywalniach, </w:t>
      </w:r>
      <w:proofErr w:type="spellStart"/>
      <w:r w:rsidR="00635A48">
        <w:rPr>
          <w:rFonts w:ascii="Tahoma" w:hAnsi="Tahoma" w:cs="Tahoma"/>
          <w:sz w:val="20"/>
          <w:szCs w:val="20"/>
        </w:rPr>
        <w:t>wc</w:t>
      </w:r>
      <w:proofErr w:type="spellEnd"/>
      <w:r w:rsidR="00635A48">
        <w:rPr>
          <w:rFonts w:ascii="Tahoma" w:hAnsi="Tahoma" w:cs="Tahoma"/>
          <w:sz w:val="20"/>
          <w:szCs w:val="20"/>
        </w:rPr>
        <w:t>, pomieszczenia porządkowe, aneks kuchenny obłożyć</w:t>
      </w:r>
      <w:r w:rsidR="009E18F0">
        <w:rPr>
          <w:rFonts w:ascii="Tahoma" w:hAnsi="Tahoma" w:cs="Tahoma"/>
          <w:sz w:val="20"/>
          <w:szCs w:val="20"/>
        </w:rPr>
        <w:t xml:space="preserve"> dodatkowo </w:t>
      </w:r>
      <w:r w:rsidR="00635A48">
        <w:rPr>
          <w:rFonts w:ascii="Tahoma" w:hAnsi="Tahoma" w:cs="Tahoma"/>
          <w:sz w:val="20"/>
          <w:szCs w:val="20"/>
        </w:rPr>
        <w:t>glazurą; strop nad kotłownią w piwnicy i nad magazynem w budynku głównym obłożyć dodatkowo płytami ogniochronnymi</w:t>
      </w:r>
      <w:r w:rsidR="00C52527">
        <w:rPr>
          <w:rFonts w:ascii="Tahoma" w:hAnsi="Tahoma" w:cs="Tahoma"/>
          <w:sz w:val="20"/>
          <w:szCs w:val="20"/>
        </w:rPr>
        <w:t xml:space="preserve"> </w:t>
      </w:r>
      <w:r w:rsidR="00C52527" w:rsidRPr="00C52527">
        <w:rPr>
          <w:rFonts w:ascii="Tahoma" w:hAnsi="Tahoma" w:cs="Tahoma"/>
          <w:sz w:val="20"/>
          <w:szCs w:val="20"/>
        </w:rPr>
        <w:t xml:space="preserve">– </w:t>
      </w:r>
      <w:proofErr w:type="spellStart"/>
      <w:r w:rsidR="00C52527" w:rsidRPr="00C52527">
        <w:rPr>
          <w:rFonts w:ascii="Tahoma" w:hAnsi="Tahoma" w:cs="Tahoma"/>
          <w:sz w:val="20"/>
          <w:szCs w:val="20"/>
        </w:rPr>
        <w:t>przed</w:t>
      </w:r>
      <w:proofErr w:type="spellEnd"/>
      <w:r w:rsidR="00C52527" w:rsidRPr="00C52527">
        <w:rPr>
          <w:rFonts w:ascii="Tahoma" w:hAnsi="Tahoma" w:cs="Tahoma"/>
          <w:sz w:val="20"/>
          <w:szCs w:val="20"/>
        </w:rPr>
        <w:t xml:space="preserve"> malowaniem do uzgodnienia z Inwestorem.</w:t>
      </w:r>
    </w:p>
    <w:p w:rsidR="00CF2FA4" w:rsidRDefault="008B589A" w:rsidP="00C52527">
      <w:pPr>
        <w:pStyle w:val="Akapitzlist"/>
        <w:numPr>
          <w:ilvl w:val="0"/>
          <w:numId w:val="4"/>
        </w:numPr>
        <w:spacing w:after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</w:t>
      </w:r>
      <w:r w:rsidR="00CF2FA4">
        <w:rPr>
          <w:rFonts w:ascii="Tahoma" w:hAnsi="Tahoma" w:cs="Tahoma"/>
          <w:sz w:val="20"/>
          <w:szCs w:val="20"/>
        </w:rPr>
        <w:t xml:space="preserve">ynki zewnętrzne ścian – </w:t>
      </w:r>
      <w:r w:rsidR="00CF2FA4" w:rsidRPr="004F1697">
        <w:rPr>
          <w:rFonts w:ascii="Tahoma" w:hAnsi="Tahoma" w:cs="Tahoma"/>
          <w:sz w:val="20"/>
          <w:szCs w:val="20"/>
        </w:rPr>
        <w:t xml:space="preserve">wyprawa </w:t>
      </w:r>
      <w:proofErr w:type="spellStart"/>
      <w:r w:rsidR="00CF2FA4" w:rsidRPr="004F1697">
        <w:rPr>
          <w:rFonts w:ascii="Tahoma" w:hAnsi="Tahoma" w:cs="Tahoma"/>
          <w:sz w:val="20"/>
          <w:szCs w:val="20"/>
        </w:rPr>
        <w:t>cienkopowłokowa</w:t>
      </w:r>
      <w:proofErr w:type="spellEnd"/>
      <w:r w:rsidR="00CF2FA4" w:rsidRPr="00DB1540">
        <w:rPr>
          <w:rFonts w:ascii="Tahoma" w:hAnsi="Tahoma" w:cs="Tahoma"/>
          <w:sz w:val="20"/>
          <w:szCs w:val="20"/>
        </w:rPr>
        <w:t xml:space="preserve"> na bazie kruszywa mineralnego</w:t>
      </w:r>
      <w:r w:rsidR="00CF2FA4">
        <w:rPr>
          <w:rFonts w:ascii="Tahoma" w:hAnsi="Tahoma" w:cs="Tahoma"/>
          <w:sz w:val="20"/>
          <w:szCs w:val="20"/>
        </w:rPr>
        <w:t xml:space="preserve"> oraz malowanie</w:t>
      </w:r>
      <w:r w:rsidR="00375456">
        <w:rPr>
          <w:rFonts w:ascii="Tahoma" w:hAnsi="Tahoma" w:cs="Tahoma"/>
          <w:sz w:val="20"/>
          <w:szCs w:val="20"/>
        </w:rPr>
        <w:t xml:space="preserve"> farbami silikonowymi</w:t>
      </w:r>
      <w:r w:rsidR="00635A48">
        <w:rPr>
          <w:rFonts w:ascii="Tahoma" w:hAnsi="Tahoma" w:cs="Tahoma"/>
          <w:sz w:val="20"/>
          <w:szCs w:val="20"/>
        </w:rPr>
        <w:t>;</w:t>
      </w:r>
      <w:r w:rsidR="00CF2FA4">
        <w:rPr>
          <w:rFonts w:ascii="Tahoma" w:hAnsi="Tahoma" w:cs="Tahoma"/>
          <w:sz w:val="20"/>
          <w:szCs w:val="20"/>
        </w:rPr>
        <w:t xml:space="preserve"> cokół ścian obłożony </w:t>
      </w:r>
      <w:r w:rsidR="00635A48">
        <w:rPr>
          <w:rFonts w:ascii="Tahoma" w:hAnsi="Tahoma" w:cs="Tahoma"/>
          <w:sz w:val="20"/>
          <w:szCs w:val="20"/>
        </w:rPr>
        <w:t xml:space="preserve">dodatkowo płytkami </w:t>
      </w:r>
      <w:proofErr w:type="spellStart"/>
      <w:r w:rsidR="00635A48">
        <w:rPr>
          <w:rFonts w:ascii="Tahoma" w:hAnsi="Tahoma" w:cs="Tahoma"/>
          <w:sz w:val="20"/>
          <w:szCs w:val="20"/>
        </w:rPr>
        <w:t>gresowymi</w:t>
      </w:r>
      <w:proofErr w:type="spellEnd"/>
      <w:r w:rsidR="00635A48">
        <w:rPr>
          <w:rFonts w:ascii="Tahoma" w:hAnsi="Tahoma" w:cs="Tahoma"/>
          <w:sz w:val="20"/>
          <w:szCs w:val="20"/>
        </w:rPr>
        <w:t xml:space="preserve">; dodatkowo zadaszenie wejścia obłożyć płytami </w:t>
      </w:r>
      <w:proofErr w:type="spellStart"/>
      <w:r w:rsidR="00635A48">
        <w:rPr>
          <w:rFonts w:ascii="Tahoma" w:hAnsi="Tahoma" w:cs="Tahoma"/>
          <w:sz w:val="20"/>
          <w:szCs w:val="20"/>
        </w:rPr>
        <w:t>włókno</w:t>
      </w:r>
      <w:r w:rsidR="001528BB">
        <w:rPr>
          <w:rFonts w:ascii="Tahoma" w:hAnsi="Tahoma" w:cs="Tahoma"/>
          <w:sz w:val="20"/>
          <w:szCs w:val="20"/>
        </w:rPr>
        <w:t>–</w:t>
      </w:r>
      <w:r w:rsidR="00635A48">
        <w:rPr>
          <w:rFonts w:ascii="Tahoma" w:hAnsi="Tahoma" w:cs="Tahoma"/>
          <w:sz w:val="20"/>
          <w:szCs w:val="20"/>
        </w:rPr>
        <w:t>cementowymi</w:t>
      </w:r>
      <w:proofErr w:type="spellEnd"/>
      <w:r w:rsidR="00635A48">
        <w:rPr>
          <w:rFonts w:ascii="Tahoma" w:hAnsi="Tahoma" w:cs="Tahoma"/>
          <w:sz w:val="20"/>
          <w:szCs w:val="20"/>
        </w:rPr>
        <w:t xml:space="preserve"> na ruszcie systemowym lub klejone. </w:t>
      </w:r>
    </w:p>
    <w:p w:rsidR="00A856C5" w:rsidRPr="008B589A" w:rsidRDefault="008B589A" w:rsidP="00C52527">
      <w:pPr>
        <w:pStyle w:val="Akapitzlist"/>
        <w:numPr>
          <w:ilvl w:val="0"/>
          <w:numId w:val="4"/>
        </w:numPr>
        <w:spacing w:after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S</w:t>
      </w:r>
      <w:r w:rsidR="00A856C5" w:rsidRPr="008B589A">
        <w:rPr>
          <w:rFonts w:ascii="Tahoma" w:hAnsi="Tahoma" w:cs="Tahoma"/>
          <w:sz w:val="20"/>
          <w:szCs w:val="20"/>
        </w:rPr>
        <w:t xml:space="preserve">ufity </w:t>
      </w:r>
      <w:r w:rsidRPr="008B589A">
        <w:rPr>
          <w:rFonts w:ascii="Tahoma" w:hAnsi="Tahoma" w:cs="Tahoma"/>
          <w:sz w:val="20"/>
          <w:szCs w:val="20"/>
        </w:rPr>
        <w:t>– podwieszane rastrowe 60/60 z płyt z wełny mineralnej na ruszcie aluminiowym</w:t>
      </w:r>
      <w:r w:rsidR="00A856C5" w:rsidRPr="008B589A">
        <w:rPr>
          <w:rFonts w:ascii="Tahoma" w:hAnsi="Tahoma" w:cs="Tahoma"/>
          <w:sz w:val="20"/>
          <w:szCs w:val="20"/>
        </w:rPr>
        <w:t>,</w:t>
      </w:r>
    </w:p>
    <w:p w:rsidR="00A856C5" w:rsidRPr="00DB1540" w:rsidRDefault="008B589A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A856C5" w:rsidRPr="00DB1540">
        <w:rPr>
          <w:rFonts w:ascii="Tahoma" w:hAnsi="Tahoma" w:cs="Tahoma"/>
          <w:sz w:val="20"/>
          <w:szCs w:val="20"/>
        </w:rPr>
        <w:t xml:space="preserve">bróbki blacharskie, rynny i rury spustowe – blacha stalowa ocynkowana powlekana PVC </w:t>
      </w:r>
      <w:r w:rsidR="00A856C5">
        <w:rPr>
          <w:rFonts w:ascii="Tahoma" w:hAnsi="Tahoma" w:cs="Tahoma"/>
          <w:sz w:val="20"/>
          <w:szCs w:val="20"/>
        </w:rPr>
        <w:t xml:space="preserve">             </w:t>
      </w:r>
      <w:r w:rsidR="00A856C5" w:rsidRPr="00DB1540">
        <w:rPr>
          <w:rFonts w:ascii="Tahoma" w:hAnsi="Tahoma" w:cs="Tahoma"/>
          <w:sz w:val="20"/>
          <w:szCs w:val="20"/>
        </w:rPr>
        <w:t xml:space="preserve">w kolorystyce dobranej do </w:t>
      </w:r>
      <w:r>
        <w:rPr>
          <w:rFonts w:ascii="Tahoma" w:hAnsi="Tahoma" w:cs="Tahoma"/>
          <w:sz w:val="20"/>
          <w:szCs w:val="20"/>
        </w:rPr>
        <w:t>okien (grafit)</w:t>
      </w:r>
      <w:r w:rsidR="00A856C5" w:rsidRPr="00DB1540">
        <w:rPr>
          <w:rFonts w:ascii="Tahoma" w:hAnsi="Tahoma" w:cs="Tahoma"/>
          <w:sz w:val="20"/>
          <w:szCs w:val="20"/>
        </w:rPr>
        <w:t>,</w:t>
      </w:r>
    </w:p>
    <w:p w:rsidR="00A856C5" w:rsidRPr="004F1697" w:rsidRDefault="008B589A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Obiekt przystosowany </w:t>
      </w:r>
      <w:r w:rsidR="00A856C5" w:rsidRPr="004F1697">
        <w:rPr>
          <w:rFonts w:ascii="Tahoma" w:hAnsi="Tahoma" w:cs="Tahoma"/>
          <w:sz w:val="20"/>
          <w:szCs w:val="20"/>
        </w:rPr>
        <w:t>dla osób niepełnosprawnych</w:t>
      </w:r>
      <w:r w:rsidR="00CD15BE">
        <w:rPr>
          <w:rFonts w:ascii="Tahoma" w:hAnsi="Tahoma" w:cs="Tahoma"/>
          <w:sz w:val="20"/>
          <w:szCs w:val="20"/>
        </w:rPr>
        <w:t xml:space="preserve"> – dostęp bezpośrednio z terenu na poziom parteru</w:t>
      </w:r>
      <w:r w:rsidR="00A856C5" w:rsidRPr="004F1697">
        <w:rPr>
          <w:rFonts w:ascii="Tahoma" w:hAnsi="Tahoma" w:cs="Tahoma"/>
          <w:sz w:val="20"/>
          <w:szCs w:val="20"/>
        </w:rPr>
        <w:t>,</w:t>
      </w:r>
    </w:p>
    <w:p w:rsidR="00A856C5" w:rsidRDefault="008B589A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Nawierzchnia zewnętrzna </w:t>
      </w:r>
      <w:r w:rsidRPr="00DB1540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kostka betonowa gr. 6cm.</w:t>
      </w:r>
      <w:r w:rsidR="008A46D7">
        <w:rPr>
          <w:rFonts w:ascii="Tahoma" w:hAnsi="Tahoma" w:cs="Tahoma"/>
          <w:sz w:val="20"/>
          <w:szCs w:val="20"/>
        </w:rPr>
        <w:t xml:space="preserve"> oraz humusowanie i trawnik,</w:t>
      </w:r>
    </w:p>
    <w:p w:rsidR="00416DDA" w:rsidRDefault="00FA486C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416DDA">
        <w:rPr>
          <w:rFonts w:ascii="Tahoma" w:hAnsi="Tahoma" w:cs="Tahoma"/>
          <w:sz w:val="20"/>
          <w:szCs w:val="20"/>
        </w:rPr>
        <w:t xml:space="preserve">paska wokół budynku </w:t>
      </w:r>
      <w:r w:rsidR="00416DDA" w:rsidRPr="00DB1540">
        <w:rPr>
          <w:rFonts w:ascii="Tahoma" w:hAnsi="Tahoma" w:cs="Tahoma"/>
          <w:sz w:val="20"/>
          <w:szCs w:val="20"/>
        </w:rPr>
        <w:t>–</w:t>
      </w:r>
      <w:r w:rsidR="00416DDA">
        <w:rPr>
          <w:rFonts w:ascii="Tahoma" w:hAnsi="Tahoma" w:cs="Tahoma"/>
          <w:sz w:val="20"/>
          <w:szCs w:val="20"/>
        </w:rPr>
        <w:t xml:space="preserve"> keramzyt na </w:t>
      </w:r>
      <w:proofErr w:type="spellStart"/>
      <w:r w:rsidR="00416DDA">
        <w:rPr>
          <w:rFonts w:ascii="Tahoma" w:hAnsi="Tahoma" w:cs="Tahoma"/>
          <w:sz w:val="20"/>
          <w:szCs w:val="20"/>
        </w:rPr>
        <w:t>geowłókninie</w:t>
      </w:r>
      <w:proofErr w:type="spellEnd"/>
      <w:r w:rsidR="00416DDA">
        <w:rPr>
          <w:rFonts w:ascii="Tahoma" w:hAnsi="Tahoma" w:cs="Tahoma"/>
          <w:sz w:val="20"/>
          <w:szCs w:val="20"/>
        </w:rPr>
        <w:t xml:space="preserve"> i w obramowaniu z obrzeży chodnikowych,</w:t>
      </w:r>
    </w:p>
    <w:p w:rsidR="008A46D7" w:rsidRDefault="008A46D7" w:rsidP="0078048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Pozostałe roboty budowlane:</w:t>
      </w:r>
    </w:p>
    <w:p w:rsidR="008A46D7" w:rsidRDefault="008A46D7" w:rsidP="00AF2CE6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Transport i utylizacja gruzu budowlanego,</w:t>
      </w:r>
    </w:p>
    <w:p w:rsidR="008A46D7" w:rsidRDefault="001528BB" w:rsidP="00AF2CE6">
      <w:pPr>
        <w:pStyle w:val="Akapitzlist"/>
        <w:numPr>
          <w:ilvl w:val="0"/>
          <w:numId w:val="24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Montaż i demontaż rusztowań;</w:t>
      </w:r>
      <w:r w:rsidR="008A46D7">
        <w:rPr>
          <w:rFonts w:ascii="Tahoma" w:hAnsi="Tahoma" w:cs="Tahoma"/>
          <w:sz w:val="20"/>
          <w:szCs w:val="20"/>
        </w:rPr>
        <w:t xml:space="preserve"> </w:t>
      </w:r>
    </w:p>
    <w:p w:rsidR="008A46D7" w:rsidRPr="008A46D7" w:rsidRDefault="001B271E" w:rsidP="00780487">
      <w:pPr>
        <w:pStyle w:val="Akapitzlist"/>
        <w:numPr>
          <w:ilvl w:val="1"/>
          <w:numId w:val="1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</w:t>
      </w:r>
      <w:r w:rsidR="008A46D7" w:rsidRPr="008A46D7">
        <w:rPr>
          <w:rFonts w:ascii="Tahoma" w:hAnsi="Tahoma" w:cs="Tahoma"/>
          <w:b/>
          <w:sz w:val="20"/>
          <w:szCs w:val="20"/>
        </w:rPr>
        <w:t xml:space="preserve">agospodarowanie </w:t>
      </w:r>
      <w:r>
        <w:rPr>
          <w:rFonts w:ascii="Tahoma" w:hAnsi="Tahoma" w:cs="Tahoma"/>
          <w:b/>
          <w:sz w:val="20"/>
          <w:szCs w:val="20"/>
        </w:rPr>
        <w:t xml:space="preserve">i wyposażenie </w:t>
      </w:r>
      <w:r w:rsidR="008A46D7" w:rsidRPr="008A46D7">
        <w:rPr>
          <w:rFonts w:ascii="Tahoma" w:hAnsi="Tahoma" w:cs="Tahoma"/>
          <w:b/>
          <w:sz w:val="20"/>
          <w:szCs w:val="20"/>
        </w:rPr>
        <w:t>Sali:</w:t>
      </w:r>
    </w:p>
    <w:p w:rsidR="006E718C" w:rsidRDefault="00CD15BE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boisko do gry w piłkę koszykową (niepełnowymiarowe)</w:t>
      </w:r>
      <w:r w:rsidR="0029415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1B271E">
        <w:rPr>
          <w:rFonts w:ascii="Tahoma" w:eastAsia="Times New Roman" w:hAnsi="Tahoma" w:cs="Tahoma"/>
          <w:sz w:val="20"/>
          <w:szCs w:val="20"/>
          <w:lang w:eastAsia="pl-PL"/>
        </w:rPr>
        <w:t xml:space="preserve">wraz </w:t>
      </w:r>
      <w:r w:rsidR="0029415D">
        <w:rPr>
          <w:rFonts w:ascii="Tahoma" w:eastAsia="Times New Roman" w:hAnsi="Tahoma" w:cs="Tahoma"/>
          <w:sz w:val="20"/>
          <w:szCs w:val="20"/>
          <w:lang w:eastAsia="pl-PL"/>
        </w:rPr>
        <w:t xml:space="preserve">z </w:t>
      </w:r>
      <w:r w:rsidR="00DF398C">
        <w:rPr>
          <w:rFonts w:ascii="Tahoma" w:eastAsia="Times New Roman" w:hAnsi="Tahoma" w:cs="Tahoma"/>
          <w:sz w:val="20"/>
          <w:szCs w:val="20"/>
          <w:lang w:eastAsia="pl-PL"/>
        </w:rPr>
        <w:t>pełnym</w:t>
      </w:r>
      <w:r w:rsidR="001B271E">
        <w:rPr>
          <w:rFonts w:ascii="Tahoma" w:eastAsia="Times New Roman" w:hAnsi="Tahoma" w:cs="Tahoma"/>
          <w:sz w:val="20"/>
          <w:szCs w:val="20"/>
          <w:lang w:eastAsia="pl-PL"/>
        </w:rPr>
        <w:t xml:space="preserve"> wyposażeniem: </w:t>
      </w:r>
      <w:r w:rsidR="006E718C">
        <w:rPr>
          <w:rFonts w:ascii="Tahoma" w:eastAsia="Times New Roman" w:hAnsi="Tahoma" w:cs="Tahoma"/>
          <w:sz w:val="20"/>
          <w:szCs w:val="20"/>
          <w:lang w:eastAsia="pl-PL"/>
        </w:rPr>
        <w:t xml:space="preserve">  </w:t>
      </w:r>
    </w:p>
    <w:p w:rsidR="006E718C" w:rsidRPr="006E718C" w:rsidRDefault="006E718C" w:rsidP="00780487">
      <w:pPr>
        <w:shd w:val="clear" w:color="auto" w:fill="FFFFFF" w:themeFill="background1"/>
        <w:spacing w:after="0" w:line="276" w:lineRule="auto"/>
        <w:ind w:left="113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E718C">
        <w:rPr>
          <w:rFonts w:ascii="Tahoma" w:hAnsi="Tahoma" w:cs="Tahoma"/>
          <w:sz w:val="20"/>
          <w:szCs w:val="20"/>
        </w:rPr>
        <w:t xml:space="preserve">– </w:t>
      </w:r>
      <w:r w:rsidR="001B271E" w:rsidRPr="006E718C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E718C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1528B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proofErr w:type="spellStart"/>
      <w:r w:rsidR="001528BB">
        <w:rPr>
          <w:rFonts w:ascii="Tahoma" w:eastAsia="Times New Roman" w:hAnsi="Tahoma" w:cs="Tahoma"/>
          <w:sz w:val="20"/>
          <w:szCs w:val="20"/>
          <w:lang w:eastAsia="pl-PL"/>
        </w:rPr>
        <w:t>kpl</w:t>
      </w:r>
      <w:proofErr w:type="spellEnd"/>
      <w:r w:rsidR="00DF398C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E718C">
        <w:rPr>
          <w:rFonts w:ascii="Tahoma" w:eastAsia="Times New Roman" w:hAnsi="Tahoma" w:cs="Tahoma"/>
          <w:sz w:val="20"/>
          <w:szCs w:val="20"/>
          <w:lang w:eastAsia="pl-PL"/>
        </w:rPr>
        <w:t>koszy głównych do koszykówki odchylanych elektrycznie na ściany</w:t>
      </w:r>
      <w:r w:rsidR="001528BB">
        <w:rPr>
          <w:rFonts w:ascii="Tahoma" w:eastAsia="Times New Roman" w:hAnsi="Tahoma" w:cs="Tahoma"/>
          <w:sz w:val="20"/>
          <w:szCs w:val="20"/>
          <w:lang w:eastAsia="pl-PL"/>
        </w:rPr>
        <w:t xml:space="preserve"> z</w:t>
      </w:r>
      <w:r w:rsidR="00DF398C">
        <w:rPr>
          <w:rFonts w:ascii="Tahoma" w:eastAsia="Times New Roman" w:hAnsi="Tahoma" w:cs="Tahoma"/>
          <w:sz w:val="20"/>
          <w:szCs w:val="20"/>
          <w:lang w:eastAsia="pl-PL"/>
        </w:rPr>
        <w:t xml:space="preserve"> siatkami</w:t>
      </w:r>
      <w:r w:rsidRPr="006E718C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DF398C" w:rsidRDefault="00DF398C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dwa boiska treningowe do gry w piłkę koszykową:</w:t>
      </w:r>
    </w:p>
    <w:p w:rsidR="00DF398C" w:rsidRDefault="00DF398C" w:rsidP="00AF2CE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6E718C">
        <w:rPr>
          <w:rFonts w:ascii="Tahoma" w:eastAsia="Times New Roman" w:hAnsi="Tahoma" w:cs="Tahoma"/>
          <w:sz w:val="20"/>
          <w:szCs w:val="20"/>
          <w:lang w:eastAsia="pl-PL"/>
        </w:rPr>
        <w:t>2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  <w:lang w:eastAsia="pl-PL"/>
        </w:rPr>
        <w:t>kpl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E718C">
        <w:rPr>
          <w:rFonts w:ascii="Tahoma" w:eastAsia="Times New Roman" w:hAnsi="Tahoma" w:cs="Tahoma"/>
          <w:sz w:val="20"/>
          <w:szCs w:val="20"/>
          <w:lang w:eastAsia="pl-PL"/>
        </w:rPr>
        <w:t xml:space="preserve">koszy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bocznych </w:t>
      </w:r>
      <w:r w:rsidRPr="006E718C">
        <w:rPr>
          <w:rFonts w:ascii="Tahoma" w:eastAsia="Times New Roman" w:hAnsi="Tahoma" w:cs="Tahoma"/>
          <w:sz w:val="20"/>
          <w:szCs w:val="20"/>
          <w:lang w:eastAsia="pl-PL"/>
        </w:rPr>
        <w:t>do koszykówki</w:t>
      </w:r>
      <w:r w:rsidR="008D6BD1">
        <w:rPr>
          <w:rFonts w:ascii="Tahoma" w:eastAsia="Times New Roman" w:hAnsi="Tahoma" w:cs="Tahoma"/>
          <w:sz w:val="20"/>
          <w:szCs w:val="20"/>
          <w:lang w:eastAsia="pl-PL"/>
        </w:rPr>
        <w:t xml:space="preserve"> stałe z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siatkami,</w:t>
      </w:r>
    </w:p>
    <w:p w:rsidR="00DF398C" w:rsidRDefault="00AA6FE8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boisko do gry w piłkę siatkową</w:t>
      </w:r>
      <w:r w:rsidR="0029415D">
        <w:rPr>
          <w:rFonts w:ascii="Tahoma" w:eastAsia="Times New Roman" w:hAnsi="Tahoma" w:cs="Tahoma"/>
          <w:sz w:val="20"/>
          <w:szCs w:val="20"/>
          <w:lang w:eastAsia="pl-PL"/>
        </w:rPr>
        <w:t xml:space="preserve"> wraz z </w:t>
      </w:r>
      <w:r w:rsidR="00DF398C">
        <w:rPr>
          <w:rFonts w:ascii="Tahoma" w:eastAsia="Times New Roman" w:hAnsi="Tahoma" w:cs="Tahoma"/>
          <w:sz w:val="20"/>
          <w:szCs w:val="20"/>
          <w:lang w:eastAsia="pl-PL"/>
        </w:rPr>
        <w:t xml:space="preserve">pełnym wyposażeniem:   </w:t>
      </w:r>
    </w:p>
    <w:p w:rsidR="00DF398C" w:rsidRDefault="0029415D" w:rsidP="00AF2CE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tulej</w:t>
      </w:r>
      <w:r w:rsidR="00DF398C">
        <w:rPr>
          <w:rFonts w:ascii="Tahoma" w:eastAsia="Times New Roman" w:hAnsi="Tahoma" w:cs="Tahoma"/>
          <w:sz w:val="20"/>
          <w:szCs w:val="20"/>
          <w:lang w:eastAsia="pl-PL"/>
        </w:rPr>
        <w:t>e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(gniazda</w:t>
      </w:r>
      <w:r w:rsidR="003B7796">
        <w:rPr>
          <w:rFonts w:ascii="Tahoma" w:eastAsia="Times New Roman" w:hAnsi="Tahoma" w:cs="Tahoma"/>
          <w:sz w:val="20"/>
          <w:szCs w:val="20"/>
          <w:lang w:eastAsia="pl-PL"/>
        </w:rPr>
        <w:t xml:space="preserve"> do siatki i stanowisko dla sędziego</w:t>
      </w:r>
      <w:r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DF398C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CD15BE" w:rsidRDefault="00DF398C" w:rsidP="00AF2CE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słupki,</w:t>
      </w:r>
    </w:p>
    <w:p w:rsidR="00DF398C" w:rsidRDefault="00DF398C" w:rsidP="00AF2CE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siatka,</w:t>
      </w:r>
    </w:p>
    <w:p w:rsidR="00DF398C" w:rsidRDefault="00DF398C" w:rsidP="00AF2CE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wiesza</w:t>
      </w:r>
      <w:r w:rsidR="002C7696">
        <w:rPr>
          <w:rFonts w:ascii="Tahoma" w:eastAsia="Times New Roman" w:hAnsi="Tahoma" w:cs="Tahoma"/>
          <w:sz w:val="20"/>
          <w:szCs w:val="20"/>
          <w:lang w:eastAsia="pl-PL"/>
        </w:rPr>
        <w:t>k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na siatkę,</w:t>
      </w:r>
    </w:p>
    <w:p w:rsidR="00DF398C" w:rsidRDefault="00DF398C" w:rsidP="00AF2CE6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stanowisko dla sędziego</w:t>
      </w:r>
      <w:r w:rsidR="002C7696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2C7696" w:rsidRDefault="002C7696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dwa </w:t>
      </w:r>
      <w:r w:rsidR="00AA6FE8">
        <w:rPr>
          <w:rFonts w:ascii="Tahoma" w:eastAsia="Times New Roman" w:hAnsi="Tahoma" w:cs="Tahoma"/>
          <w:sz w:val="20"/>
          <w:szCs w:val="20"/>
          <w:lang w:eastAsia="pl-PL"/>
        </w:rPr>
        <w:t>boisk</w:t>
      </w:r>
      <w:r>
        <w:rPr>
          <w:rFonts w:ascii="Tahoma" w:eastAsia="Times New Roman" w:hAnsi="Tahoma" w:cs="Tahoma"/>
          <w:sz w:val="20"/>
          <w:szCs w:val="20"/>
          <w:lang w:eastAsia="pl-PL"/>
        </w:rPr>
        <w:t>a</w:t>
      </w:r>
      <w:r w:rsidR="00AA6FE8">
        <w:rPr>
          <w:rFonts w:ascii="Tahoma" w:eastAsia="Times New Roman" w:hAnsi="Tahoma" w:cs="Tahoma"/>
          <w:sz w:val="20"/>
          <w:szCs w:val="20"/>
          <w:lang w:eastAsia="pl-PL"/>
        </w:rPr>
        <w:t xml:space="preserve"> do gry w mini piłkę siatkową</w:t>
      </w:r>
      <w:r w:rsidR="003B7796">
        <w:rPr>
          <w:rFonts w:ascii="Tahoma" w:eastAsia="Times New Roman" w:hAnsi="Tahoma" w:cs="Tahoma"/>
          <w:sz w:val="20"/>
          <w:szCs w:val="20"/>
          <w:lang w:eastAsia="pl-PL"/>
        </w:rPr>
        <w:t xml:space="preserve"> wraz z </w:t>
      </w:r>
      <w:r>
        <w:rPr>
          <w:rFonts w:ascii="Tahoma" w:eastAsia="Times New Roman" w:hAnsi="Tahoma" w:cs="Tahoma"/>
          <w:sz w:val="20"/>
          <w:szCs w:val="20"/>
          <w:lang w:eastAsia="pl-PL"/>
        </w:rPr>
        <w:t>pełnym wyposażeniem:</w:t>
      </w:r>
    </w:p>
    <w:p w:rsidR="002C7696" w:rsidRDefault="003B7796" w:rsidP="00AF2CE6">
      <w:pPr>
        <w:pStyle w:val="Akapitzlist"/>
        <w:numPr>
          <w:ilvl w:val="0"/>
          <w:numId w:val="28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tulej</w:t>
      </w:r>
      <w:r w:rsidR="002C7696">
        <w:rPr>
          <w:rFonts w:ascii="Tahoma" w:eastAsia="Times New Roman" w:hAnsi="Tahoma" w:cs="Tahoma"/>
          <w:sz w:val="20"/>
          <w:szCs w:val="20"/>
          <w:lang w:eastAsia="pl-PL"/>
        </w:rPr>
        <w:t>e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(gniazda)</w:t>
      </w:r>
      <w:r w:rsidR="002C7696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2C7696" w:rsidRDefault="002C7696" w:rsidP="00AF2CE6">
      <w:pPr>
        <w:pStyle w:val="Akapitzlist"/>
        <w:numPr>
          <w:ilvl w:val="0"/>
          <w:numId w:val="28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słupki,</w:t>
      </w:r>
    </w:p>
    <w:p w:rsidR="002C7696" w:rsidRDefault="002C7696" w:rsidP="00AF2CE6">
      <w:pPr>
        <w:pStyle w:val="Akapitzlist"/>
        <w:numPr>
          <w:ilvl w:val="0"/>
          <w:numId w:val="28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siatki,</w:t>
      </w:r>
    </w:p>
    <w:p w:rsidR="00AA6FE8" w:rsidRDefault="002C7696" w:rsidP="00AF2CE6">
      <w:pPr>
        <w:pStyle w:val="Akapitzlist"/>
        <w:numPr>
          <w:ilvl w:val="0"/>
          <w:numId w:val="28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wieszaki,</w:t>
      </w:r>
    </w:p>
    <w:p w:rsidR="002C7696" w:rsidRDefault="002C7696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boisko do piłki ręcznej z pełnym wyposażeniem:</w:t>
      </w:r>
    </w:p>
    <w:p w:rsidR="002C7696" w:rsidRDefault="002C7696" w:rsidP="00AF2CE6">
      <w:pPr>
        <w:pStyle w:val="Akapitzlist"/>
        <w:numPr>
          <w:ilvl w:val="0"/>
          <w:numId w:val="29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tuleje (gniazda),</w:t>
      </w:r>
    </w:p>
    <w:p w:rsidR="00AA6FE8" w:rsidRDefault="00D535F6" w:rsidP="00AF2CE6">
      <w:pPr>
        <w:pStyle w:val="Akapitzlist"/>
        <w:numPr>
          <w:ilvl w:val="0"/>
          <w:numId w:val="29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 </w:t>
      </w:r>
      <w:proofErr w:type="spellStart"/>
      <w:r w:rsidR="002C7696">
        <w:rPr>
          <w:rFonts w:ascii="Tahoma" w:eastAsia="Times New Roman" w:hAnsi="Tahoma" w:cs="Tahoma"/>
          <w:sz w:val="20"/>
          <w:szCs w:val="20"/>
          <w:lang w:eastAsia="pl-PL"/>
        </w:rPr>
        <w:t>kpl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AA6FE8">
        <w:rPr>
          <w:rFonts w:ascii="Tahoma" w:eastAsia="Times New Roman" w:hAnsi="Tahoma" w:cs="Tahoma"/>
          <w:sz w:val="20"/>
          <w:szCs w:val="20"/>
          <w:lang w:eastAsia="pl-PL"/>
        </w:rPr>
        <w:t>bram</w:t>
      </w:r>
      <w:r w:rsidR="002C7696">
        <w:rPr>
          <w:rFonts w:ascii="Tahoma" w:eastAsia="Times New Roman" w:hAnsi="Tahoma" w:cs="Tahoma"/>
          <w:sz w:val="20"/>
          <w:szCs w:val="20"/>
          <w:lang w:eastAsia="pl-PL"/>
        </w:rPr>
        <w:t>ek</w:t>
      </w:r>
      <w:r w:rsidR="00AA6FE8">
        <w:rPr>
          <w:rFonts w:ascii="Tahoma" w:eastAsia="Times New Roman" w:hAnsi="Tahoma" w:cs="Tahoma"/>
          <w:sz w:val="20"/>
          <w:szCs w:val="20"/>
          <w:lang w:eastAsia="pl-PL"/>
        </w:rPr>
        <w:t xml:space="preserve"> do piłki ręcznej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z </w:t>
      </w:r>
      <w:r w:rsidR="002C7696">
        <w:rPr>
          <w:rFonts w:ascii="Tahoma" w:eastAsia="Times New Roman" w:hAnsi="Tahoma" w:cs="Tahoma"/>
          <w:sz w:val="20"/>
          <w:szCs w:val="20"/>
          <w:lang w:eastAsia="pl-PL"/>
        </w:rPr>
        <w:t>siatkami</w:t>
      </w:r>
      <w:r w:rsidR="00AA6FE8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AA6FE8" w:rsidRDefault="00AA6FE8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kotara grodząca z siatki, podwieszana za pomocą urządzeń elektrycznych,</w:t>
      </w:r>
    </w:p>
    <w:p w:rsidR="00AA6FE8" w:rsidRDefault="00AA6FE8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drabinki </w:t>
      </w:r>
      <w:r w:rsidR="002C7696">
        <w:rPr>
          <w:rFonts w:ascii="Tahoma" w:eastAsia="Times New Roman" w:hAnsi="Tahoma" w:cs="Tahoma"/>
          <w:sz w:val="20"/>
          <w:szCs w:val="20"/>
          <w:lang w:eastAsia="pl-PL"/>
        </w:rPr>
        <w:t xml:space="preserve">gimnastyczne </w:t>
      </w:r>
      <w:r w:rsidR="00D912A4">
        <w:rPr>
          <w:rFonts w:ascii="Tahoma" w:eastAsia="Times New Roman" w:hAnsi="Tahoma" w:cs="Tahoma"/>
          <w:sz w:val="20"/>
          <w:szCs w:val="20"/>
          <w:lang w:eastAsia="pl-PL"/>
        </w:rPr>
        <w:t>przyścienne</w:t>
      </w:r>
      <w:r w:rsidR="002C7696">
        <w:rPr>
          <w:rFonts w:ascii="Tahoma" w:eastAsia="Times New Roman" w:hAnsi="Tahoma" w:cs="Tahoma"/>
          <w:sz w:val="20"/>
          <w:szCs w:val="20"/>
          <w:lang w:eastAsia="pl-PL"/>
        </w:rPr>
        <w:t xml:space="preserve"> 10 szt.</w:t>
      </w:r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AA6FE8" w:rsidRDefault="00AA6FE8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maty ochronne</w:t>
      </w:r>
      <w:r w:rsidR="00FA486C">
        <w:rPr>
          <w:rFonts w:ascii="Tahoma" w:eastAsia="Times New Roman" w:hAnsi="Tahoma" w:cs="Tahoma"/>
          <w:sz w:val="20"/>
          <w:szCs w:val="20"/>
          <w:lang w:eastAsia="pl-PL"/>
        </w:rPr>
        <w:t xml:space="preserve"> za koszami na ścianach i innych elementach wystających np. filarach</w:t>
      </w:r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AA6FE8" w:rsidRDefault="00AA6FE8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siatki ochronne na okna,</w:t>
      </w:r>
    </w:p>
    <w:p w:rsidR="00AA6FE8" w:rsidRDefault="00AA6FE8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proofErr w:type="spellStart"/>
      <w:r>
        <w:rPr>
          <w:rFonts w:ascii="Tahoma" w:eastAsia="Times New Roman" w:hAnsi="Tahoma" w:cs="Tahoma"/>
          <w:sz w:val="20"/>
          <w:szCs w:val="20"/>
          <w:lang w:eastAsia="pl-PL"/>
        </w:rPr>
        <w:t>piłkochwyty</w:t>
      </w:r>
      <w:proofErr w:type="spellEnd"/>
      <w:r w:rsidR="008D6BD1">
        <w:rPr>
          <w:rFonts w:ascii="Tahoma" w:eastAsia="Times New Roman" w:hAnsi="Tahoma" w:cs="Tahoma"/>
          <w:sz w:val="20"/>
          <w:szCs w:val="20"/>
          <w:lang w:eastAsia="pl-PL"/>
        </w:rPr>
        <w:t xml:space="preserve"> – 2 </w:t>
      </w:r>
      <w:proofErr w:type="spellStart"/>
      <w:r w:rsidR="008D6BD1">
        <w:rPr>
          <w:rFonts w:ascii="Tahoma" w:eastAsia="Times New Roman" w:hAnsi="Tahoma" w:cs="Tahoma"/>
          <w:sz w:val="20"/>
          <w:szCs w:val="20"/>
          <w:lang w:eastAsia="pl-PL"/>
        </w:rPr>
        <w:t>kpl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AA6FE8" w:rsidRDefault="00AA6FE8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siedziska  dla zawodników</w:t>
      </w:r>
      <w:r w:rsidR="008D6BD1">
        <w:rPr>
          <w:rFonts w:ascii="Tahoma" w:eastAsia="Times New Roman" w:hAnsi="Tahoma" w:cs="Tahoma"/>
          <w:sz w:val="20"/>
          <w:szCs w:val="20"/>
          <w:lang w:eastAsia="pl-PL"/>
        </w:rPr>
        <w:t xml:space="preserve"> – </w:t>
      </w:r>
      <w:r w:rsidR="00865F64">
        <w:rPr>
          <w:rFonts w:ascii="Tahoma" w:eastAsia="Times New Roman" w:hAnsi="Tahoma" w:cs="Tahoma"/>
          <w:sz w:val="20"/>
          <w:szCs w:val="20"/>
          <w:lang w:eastAsia="pl-PL"/>
        </w:rPr>
        <w:t>23 szt.</w:t>
      </w:r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EB1062" w:rsidRPr="00EB1062" w:rsidRDefault="00EB1062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EB1062">
        <w:rPr>
          <w:rFonts w:ascii="Tahoma" w:eastAsia="Times New Roman" w:hAnsi="Tahoma" w:cs="Tahoma"/>
          <w:sz w:val="20"/>
          <w:szCs w:val="20"/>
          <w:lang w:eastAsia="pl-PL"/>
        </w:rPr>
        <w:t>siedziska dla sędziów – 3</w:t>
      </w:r>
      <w:r w:rsidR="008D6BD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EB1062">
        <w:rPr>
          <w:rFonts w:ascii="Tahoma" w:eastAsia="Times New Roman" w:hAnsi="Tahoma" w:cs="Tahoma"/>
          <w:sz w:val="20"/>
          <w:szCs w:val="20"/>
          <w:lang w:eastAsia="pl-PL"/>
        </w:rPr>
        <w:t xml:space="preserve">szt., </w:t>
      </w:r>
    </w:p>
    <w:p w:rsidR="00AA6FE8" w:rsidRDefault="00D912A4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</w:t>
      </w:r>
      <w:r w:rsidR="00AA6FE8">
        <w:rPr>
          <w:rFonts w:ascii="Tahoma" w:eastAsia="Times New Roman" w:hAnsi="Tahoma" w:cs="Tahoma"/>
          <w:sz w:val="20"/>
          <w:szCs w:val="20"/>
          <w:lang w:eastAsia="pl-PL"/>
        </w:rPr>
        <w:t>iedziska stałe dla widzów na widowni</w:t>
      </w:r>
      <w:r w:rsidR="00865F64">
        <w:rPr>
          <w:rFonts w:ascii="Tahoma" w:eastAsia="Times New Roman" w:hAnsi="Tahoma" w:cs="Tahoma"/>
          <w:sz w:val="20"/>
          <w:szCs w:val="20"/>
          <w:lang w:eastAsia="pl-PL"/>
        </w:rPr>
        <w:t xml:space="preserve"> – 18</w:t>
      </w:r>
      <w:r w:rsidR="0008783C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865F64">
        <w:rPr>
          <w:rFonts w:ascii="Tahoma" w:eastAsia="Times New Roman" w:hAnsi="Tahoma" w:cs="Tahoma"/>
          <w:sz w:val="20"/>
          <w:szCs w:val="20"/>
          <w:lang w:eastAsia="pl-PL"/>
        </w:rPr>
        <w:t xml:space="preserve"> szt.</w:t>
      </w:r>
      <w:r w:rsidR="00AA6FE8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24196F" w:rsidRDefault="0024196F" w:rsidP="00AF2CE6">
      <w:pPr>
        <w:pStyle w:val="Akapitzlist"/>
        <w:numPr>
          <w:ilvl w:val="0"/>
          <w:numId w:val="25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ścienna elektroniczna tablica wyników – 1 szt.</w:t>
      </w:r>
    </w:p>
    <w:p w:rsidR="00CD15BE" w:rsidRPr="008A46D7" w:rsidRDefault="00AA6FE8" w:rsidP="00780487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8A46D7">
        <w:rPr>
          <w:rFonts w:ascii="Tahoma" w:hAnsi="Tahoma" w:cs="Tahoma"/>
          <w:b/>
          <w:sz w:val="20"/>
          <w:szCs w:val="20"/>
        </w:rPr>
        <w:t>Pozostałe wyposażenie  obiektu</w:t>
      </w:r>
      <w:r w:rsidR="006A44D6">
        <w:rPr>
          <w:rFonts w:ascii="Tahoma" w:hAnsi="Tahoma" w:cs="Tahoma"/>
          <w:b/>
          <w:sz w:val="20"/>
          <w:szCs w:val="20"/>
        </w:rPr>
        <w:t>:</w:t>
      </w:r>
      <w:r w:rsidRPr="008A46D7">
        <w:rPr>
          <w:rFonts w:ascii="Tahoma" w:hAnsi="Tahoma" w:cs="Tahoma"/>
          <w:b/>
          <w:sz w:val="20"/>
          <w:szCs w:val="20"/>
        </w:rPr>
        <w:t xml:space="preserve"> </w:t>
      </w:r>
    </w:p>
    <w:p w:rsidR="00865F64" w:rsidRPr="00865F64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ś</w:t>
      </w:r>
      <w:r w:rsidR="00865F64">
        <w:rPr>
          <w:rFonts w:ascii="Tahoma" w:eastAsia="Times New Roman" w:hAnsi="Tahoma" w:cs="Tahoma"/>
          <w:sz w:val="20"/>
          <w:szCs w:val="20"/>
          <w:lang w:eastAsia="pl-PL"/>
        </w:rPr>
        <w:t>cianki natrysków – laminat HPL</w:t>
      </w:r>
      <w:r w:rsidR="003C383F">
        <w:rPr>
          <w:rFonts w:ascii="Tahoma" w:eastAsia="Times New Roman" w:hAnsi="Tahoma" w:cs="Tahoma"/>
          <w:sz w:val="20"/>
          <w:szCs w:val="20"/>
          <w:lang w:eastAsia="pl-PL"/>
        </w:rPr>
        <w:t xml:space="preserve"> (4</w:t>
      </w:r>
      <w:r w:rsidR="008D6BD1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proofErr w:type="spellStart"/>
      <w:r w:rsidR="003C383F">
        <w:rPr>
          <w:rFonts w:ascii="Tahoma" w:eastAsia="Times New Roman" w:hAnsi="Tahoma" w:cs="Tahoma"/>
          <w:sz w:val="20"/>
          <w:szCs w:val="20"/>
          <w:lang w:eastAsia="pl-PL"/>
        </w:rPr>
        <w:t>kpl</w:t>
      </w:r>
      <w:proofErr w:type="spellEnd"/>
      <w:r w:rsidR="003C383F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865F64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865F64" w:rsidRPr="00865F64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b</w:t>
      </w:r>
      <w:r w:rsidR="00865F64">
        <w:rPr>
          <w:rFonts w:ascii="Tahoma" w:eastAsia="Times New Roman" w:hAnsi="Tahoma" w:cs="Tahoma"/>
          <w:sz w:val="20"/>
          <w:szCs w:val="20"/>
          <w:lang w:eastAsia="pl-PL"/>
        </w:rPr>
        <w:t xml:space="preserve">alustrady ze stali nierdzewnej </w:t>
      </w:r>
      <w:r w:rsidR="003C383F">
        <w:rPr>
          <w:rFonts w:ascii="Tahoma" w:eastAsia="Times New Roman" w:hAnsi="Tahoma" w:cs="Tahoma"/>
          <w:sz w:val="20"/>
          <w:szCs w:val="20"/>
          <w:lang w:eastAsia="pl-PL"/>
        </w:rPr>
        <w:t>(69,35m)</w:t>
      </w:r>
      <w:r w:rsidR="00865F64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6A44D6" w:rsidRPr="006A44D6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p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 xml:space="preserve">ojemniki na odpady stałe 3l </w:t>
      </w:r>
      <w:r w:rsidR="00EB4BF2">
        <w:rPr>
          <w:rFonts w:ascii="Tahoma" w:eastAsia="Times New Roman" w:hAnsi="Tahoma" w:cs="Tahoma"/>
          <w:sz w:val="20"/>
          <w:szCs w:val="20"/>
          <w:lang w:eastAsia="pl-PL"/>
        </w:rPr>
        <w:t xml:space="preserve">WC 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E04756">
        <w:rPr>
          <w:rFonts w:ascii="Tahoma" w:eastAsia="Times New Roman" w:hAnsi="Tahoma" w:cs="Tahoma"/>
          <w:sz w:val="20"/>
          <w:szCs w:val="20"/>
          <w:lang w:eastAsia="pl-PL"/>
        </w:rPr>
        <w:t>8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 xml:space="preserve"> szt.), </w:t>
      </w:r>
    </w:p>
    <w:p w:rsidR="006A44D6" w:rsidRPr="006A44D6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>zczotk</w:t>
      </w:r>
      <w:r>
        <w:rPr>
          <w:rFonts w:ascii="Tahoma" w:eastAsia="Times New Roman" w:hAnsi="Tahoma" w:cs="Tahoma"/>
          <w:sz w:val="20"/>
          <w:szCs w:val="20"/>
          <w:lang w:eastAsia="pl-PL"/>
        </w:rPr>
        <w:t>i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 xml:space="preserve"> do WC (</w:t>
      </w:r>
      <w:r w:rsidR="00E17C0F">
        <w:rPr>
          <w:rFonts w:ascii="Tahoma" w:eastAsia="Times New Roman" w:hAnsi="Tahoma" w:cs="Tahoma"/>
          <w:sz w:val="20"/>
          <w:szCs w:val="20"/>
          <w:lang w:eastAsia="pl-PL"/>
        </w:rPr>
        <w:t>8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 xml:space="preserve"> szt.), </w:t>
      </w:r>
    </w:p>
    <w:p w:rsidR="006A44D6" w:rsidRPr="006A44D6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p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>odajniki papieru toaletowego (</w:t>
      </w:r>
      <w:r w:rsidR="00E17C0F">
        <w:rPr>
          <w:rFonts w:ascii="Tahoma" w:eastAsia="Times New Roman" w:hAnsi="Tahoma" w:cs="Tahoma"/>
          <w:sz w:val="20"/>
          <w:szCs w:val="20"/>
          <w:lang w:eastAsia="pl-PL"/>
        </w:rPr>
        <w:t>8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 xml:space="preserve"> szt.), </w:t>
      </w:r>
    </w:p>
    <w:p w:rsidR="006A44D6" w:rsidRPr="00EB4BF2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d</w:t>
      </w:r>
      <w:r w:rsidR="006A44D6">
        <w:rPr>
          <w:rFonts w:ascii="Tahoma" w:eastAsia="Times New Roman" w:hAnsi="Tahoma" w:cs="Tahoma"/>
          <w:sz w:val="20"/>
          <w:szCs w:val="20"/>
          <w:lang w:eastAsia="pl-PL"/>
        </w:rPr>
        <w:t>ozownik</w:t>
      </w:r>
      <w:r>
        <w:rPr>
          <w:rFonts w:ascii="Tahoma" w:eastAsia="Times New Roman" w:hAnsi="Tahoma" w:cs="Tahoma"/>
          <w:sz w:val="20"/>
          <w:szCs w:val="20"/>
          <w:lang w:eastAsia="pl-PL"/>
        </w:rPr>
        <w:t>i</w:t>
      </w:r>
      <w:r w:rsidR="006A44D6">
        <w:rPr>
          <w:rFonts w:ascii="Tahoma" w:eastAsia="Times New Roman" w:hAnsi="Tahoma" w:cs="Tahoma"/>
          <w:sz w:val="20"/>
          <w:szCs w:val="20"/>
          <w:lang w:eastAsia="pl-PL"/>
        </w:rPr>
        <w:t xml:space="preserve"> ręczników papierowych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 xml:space="preserve"> (</w:t>
      </w:r>
      <w:r w:rsidR="004A67F0">
        <w:rPr>
          <w:rFonts w:ascii="Tahoma" w:eastAsia="Times New Roman" w:hAnsi="Tahoma" w:cs="Tahoma"/>
          <w:sz w:val="20"/>
          <w:szCs w:val="20"/>
          <w:lang w:eastAsia="pl-PL"/>
        </w:rPr>
        <w:t xml:space="preserve">13 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 xml:space="preserve">szt.), </w:t>
      </w:r>
    </w:p>
    <w:p w:rsidR="00EB4BF2" w:rsidRPr="006A44D6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d</w:t>
      </w:r>
      <w:r w:rsidR="008D6BD1">
        <w:rPr>
          <w:rFonts w:ascii="Tahoma" w:eastAsia="Times New Roman" w:hAnsi="Tahoma" w:cs="Tahoma"/>
          <w:sz w:val="20"/>
          <w:szCs w:val="20"/>
          <w:lang w:eastAsia="pl-PL"/>
        </w:rPr>
        <w:t>ozowniki mydła (</w:t>
      </w:r>
      <w:r w:rsidR="004A67F0"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="00E17C0F">
        <w:rPr>
          <w:rFonts w:ascii="Tahoma" w:eastAsia="Times New Roman" w:hAnsi="Tahoma" w:cs="Tahoma"/>
          <w:sz w:val="20"/>
          <w:szCs w:val="20"/>
          <w:lang w:eastAsia="pl-PL"/>
        </w:rPr>
        <w:t>8</w:t>
      </w:r>
      <w:r w:rsidR="00EB4BF2" w:rsidRPr="00DB1540">
        <w:rPr>
          <w:rFonts w:ascii="Tahoma" w:eastAsia="Times New Roman" w:hAnsi="Tahoma" w:cs="Tahoma"/>
          <w:sz w:val="20"/>
          <w:szCs w:val="20"/>
          <w:lang w:eastAsia="pl-PL"/>
        </w:rPr>
        <w:t xml:space="preserve"> szt.), </w:t>
      </w:r>
    </w:p>
    <w:p w:rsidR="006A44D6" w:rsidRPr="006A44D6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u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>chwyty dla niepełnosprawnych (</w:t>
      </w:r>
      <w:r w:rsidR="004A67F0"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 xml:space="preserve"> kpl), </w:t>
      </w:r>
    </w:p>
    <w:p w:rsidR="00A856C5" w:rsidRPr="006A44D6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w</w:t>
      </w:r>
      <w:r w:rsidR="00A856C5" w:rsidRPr="00DB1540">
        <w:rPr>
          <w:rFonts w:ascii="Tahoma" w:eastAsia="Times New Roman" w:hAnsi="Tahoma" w:cs="Tahoma"/>
          <w:sz w:val="20"/>
          <w:szCs w:val="20"/>
          <w:lang w:eastAsia="pl-PL"/>
        </w:rPr>
        <w:t>ycieraczki zewnętrzne (</w:t>
      </w:r>
      <w:r w:rsidR="003C383F"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="00A6594A">
        <w:rPr>
          <w:rFonts w:ascii="Tahoma" w:eastAsia="Times New Roman" w:hAnsi="Tahoma" w:cs="Tahoma"/>
          <w:sz w:val="20"/>
          <w:szCs w:val="20"/>
          <w:lang w:eastAsia="pl-PL"/>
        </w:rPr>
        <w:t xml:space="preserve"> kpl),</w:t>
      </w:r>
    </w:p>
    <w:p w:rsidR="006A44D6" w:rsidRPr="006A44D6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g</w:t>
      </w:r>
      <w:r w:rsidR="00A6594A">
        <w:rPr>
          <w:rFonts w:ascii="Tahoma" w:eastAsia="Times New Roman" w:hAnsi="Tahoma" w:cs="Tahoma"/>
          <w:sz w:val="20"/>
          <w:szCs w:val="20"/>
          <w:lang w:eastAsia="pl-PL"/>
        </w:rPr>
        <w:t>aśnice ppoż. (10 szt.),</w:t>
      </w:r>
    </w:p>
    <w:p w:rsidR="006A44D6" w:rsidRPr="00A856C5" w:rsidRDefault="00734A30" w:rsidP="00AF2CE6">
      <w:pPr>
        <w:pStyle w:val="Akapitzlist"/>
        <w:numPr>
          <w:ilvl w:val="0"/>
          <w:numId w:val="26"/>
        </w:numPr>
        <w:shd w:val="clear" w:color="auto" w:fill="FFFFFF" w:themeFill="background1"/>
        <w:spacing w:after="0" w:line="276" w:lineRule="auto"/>
        <w:ind w:left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</w:t>
      </w:r>
      <w:bookmarkStart w:id="0" w:name="_GoBack"/>
      <w:bookmarkEnd w:id="0"/>
      <w:r w:rsidR="004A67F0">
        <w:rPr>
          <w:rFonts w:ascii="Tahoma" w:hAnsi="Tahoma" w:cs="Tahoma"/>
          <w:sz w:val="20"/>
          <w:szCs w:val="20"/>
        </w:rPr>
        <w:t>u</w:t>
      </w:r>
      <w:r w:rsidR="006A44D6">
        <w:rPr>
          <w:rFonts w:ascii="Tahoma" w:hAnsi="Tahoma" w:cs="Tahoma"/>
          <w:sz w:val="20"/>
          <w:szCs w:val="20"/>
        </w:rPr>
        <w:t>stra</w:t>
      </w:r>
      <w:r w:rsidR="004A67F0">
        <w:rPr>
          <w:rFonts w:ascii="Tahoma" w:hAnsi="Tahoma" w:cs="Tahoma"/>
          <w:sz w:val="20"/>
          <w:szCs w:val="20"/>
        </w:rPr>
        <w:t xml:space="preserve"> (1</w:t>
      </w:r>
      <w:r w:rsidR="00E17C0F">
        <w:rPr>
          <w:rFonts w:ascii="Tahoma" w:hAnsi="Tahoma" w:cs="Tahoma"/>
          <w:sz w:val="20"/>
          <w:szCs w:val="20"/>
        </w:rPr>
        <w:t>8</w:t>
      </w:r>
      <w:r w:rsidR="004A67F0">
        <w:rPr>
          <w:rFonts w:ascii="Tahoma" w:hAnsi="Tahoma" w:cs="Tahoma"/>
          <w:sz w:val="20"/>
          <w:szCs w:val="20"/>
        </w:rPr>
        <w:t xml:space="preserve"> szt.</w:t>
      </w:r>
      <w:r w:rsidR="00E17C0F">
        <w:rPr>
          <w:rFonts w:ascii="Tahoma" w:hAnsi="Tahoma" w:cs="Tahoma"/>
          <w:sz w:val="20"/>
          <w:szCs w:val="20"/>
        </w:rPr>
        <w:t xml:space="preserve"> w tym jedno uchylne)</w:t>
      </w:r>
      <w:r w:rsidR="00A80B3E">
        <w:rPr>
          <w:rFonts w:ascii="Tahoma" w:hAnsi="Tahoma" w:cs="Tahoma"/>
          <w:sz w:val="20"/>
          <w:szCs w:val="20"/>
        </w:rPr>
        <w:t>,</w:t>
      </w:r>
    </w:p>
    <w:p w:rsidR="00A856C5" w:rsidRDefault="00A856C5" w:rsidP="00780487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:rsidR="00EB0D97" w:rsidRDefault="000C5827" w:rsidP="00780487">
      <w:pPr>
        <w:spacing w:after="0" w:line="276" w:lineRule="auto"/>
        <w:ind w:left="385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lastRenderedPageBreak/>
        <w:t xml:space="preserve">2. </w:t>
      </w:r>
      <w:r w:rsidR="00EB0D97" w:rsidRPr="000C5827">
        <w:rPr>
          <w:rFonts w:ascii="Tahoma" w:hAnsi="Tahoma" w:cs="Tahoma"/>
          <w:b/>
          <w:sz w:val="20"/>
          <w:szCs w:val="20"/>
        </w:rPr>
        <w:t>Branża sanitarna</w:t>
      </w:r>
      <w:r w:rsidR="004C75CE" w:rsidRPr="000C5827">
        <w:rPr>
          <w:rFonts w:ascii="Tahoma" w:hAnsi="Tahoma" w:cs="Tahoma"/>
          <w:b/>
          <w:sz w:val="20"/>
          <w:szCs w:val="20"/>
        </w:rPr>
        <w:t>: wod</w:t>
      </w:r>
      <w:r w:rsidR="006B45BE" w:rsidRPr="000C5827">
        <w:rPr>
          <w:rFonts w:ascii="Tahoma" w:hAnsi="Tahoma" w:cs="Tahoma"/>
          <w:b/>
          <w:sz w:val="20"/>
          <w:szCs w:val="20"/>
        </w:rPr>
        <w:t>.</w:t>
      </w:r>
      <w:r w:rsidR="004C75CE" w:rsidRPr="000C5827">
        <w:rPr>
          <w:rFonts w:ascii="Tahoma" w:hAnsi="Tahoma" w:cs="Tahoma"/>
          <w:b/>
          <w:sz w:val="20"/>
          <w:szCs w:val="20"/>
        </w:rPr>
        <w:t>– kan</w:t>
      </w:r>
      <w:r w:rsidR="006B45BE" w:rsidRPr="000C5827">
        <w:rPr>
          <w:rFonts w:ascii="Tahoma" w:hAnsi="Tahoma" w:cs="Tahoma"/>
          <w:b/>
          <w:sz w:val="20"/>
          <w:szCs w:val="20"/>
        </w:rPr>
        <w:t>.,</w:t>
      </w:r>
      <w:r w:rsidR="004C75CE" w:rsidRPr="000C5827">
        <w:rPr>
          <w:rFonts w:ascii="Tahoma" w:hAnsi="Tahoma" w:cs="Tahoma"/>
          <w:b/>
          <w:sz w:val="20"/>
          <w:szCs w:val="20"/>
        </w:rPr>
        <w:t xml:space="preserve"> c.o</w:t>
      </w:r>
      <w:r w:rsidR="00284704" w:rsidRPr="000C5827">
        <w:rPr>
          <w:rFonts w:ascii="Tahoma" w:hAnsi="Tahoma" w:cs="Tahoma"/>
          <w:b/>
          <w:sz w:val="20"/>
          <w:szCs w:val="20"/>
        </w:rPr>
        <w:t>., wentylacja i klimatyzacja:</w:t>
      </w:r>
    </w:p>
    <w:p w:rsidR="002F11EE" w:rsidRPr="002F11EE" w:rsidRDefault="002F11EE" w:rsidP="00AF2CE6">
      <w:pPr>
        <w:pStyle w:val="Akapitzlist"/>
        <w:numPr>
          <w:ilvl w:val="1"/>
          <w:numId w:val="9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2F11EE">
        <w:rPr>
          <w:rFonts w:ascii="Tahoma" w:hAnsi="Tahoma" w:cs="Tahoma"/>
          <w:b/>
          <w:sz w:val="20"/>
          <w:szCs w:val="20"/>
        </w:rPr>
        <w:t>W ramach robót należy przeprowadzić i wykonać:</w:t>
      </w:r>
    </w:p>
    <w:p w:rsidR="002F11EE" w:rsidRDefault="002F11EE" w:rsidP="00AF2CE6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rozbiórkowe</w:t>
      </w:r>
      <w:r w:rsidR="006C46F1">
        <w:rPr>
          <w:rFonts w:ascii="Tahoma" w:hAnsi="Tahoma" w:cs="Tahoma"/>
          <w:sz w:val="20"/>
          <w:szCs w:val="20"/>
        </w:rPr>
        <w:t>, w tym m.</w:t>
      </w:r>
      <w:r w:rsidR="00BE3431">
        <w:rPr>
          <w:rFonts w:ascii="Tahoma" w:hAnsi="Tahoma" w:cs="Tahoma"/>
          <w:sz w:val="20"/>
          <w:szCs w:val="20"/>
        </w:rPr>
        <w:t xml:space="preserve"> </w:t>
      </w:r>
      <w:r w:rsidR="006C46F1">
        <w:rPr>
          <w:rFonts w:ascii="Tahoma" w:hAnsi="Tahoma" w:cs="Tahoma"/>
          <w:sz w:val="20"/>
          <w:szCs w:val="20"/>
        </w:rPr>
        <w:t>in.</w:t>
      </w:r>
      <w:r>
        <w:rPr>
          <w:rFonts w:ascii="Tahoma" w:hAnsi="Tahoma" w:cs="Tahoma"/>
          <w:sz w:val="20"/>
          <w:szCs w:val="20"/>
        </w:rPr>
        <w:t xml:space="preserve">: </w:t>
      </w:r>
    </w:p>
    <w:p w:rsidR="005A6258" w:rsidRDefault="005A6258" w:rsidP="00AF2CE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instalacji c.o. (kocioł </w:t>
      </w:r>
      <w:r w:rsidR="00BD4B61">
        <w:rPr>
          <w:rFonts w:ascii="Tahoma" w:hAnsi="Tahoma" w:cs="Tahoma"/>
          <w:sz w:val="20"/>
          <w:szCs w:val="20"/>
        </w:rPr>
        <w:t>istniejący)</w:t>
      </w:r>
      <w:r>
        <w:rPr>
          <w:rFonts w:ascii="Tahoma" w:hAnsi="Tahoma" w:cs="Tahoma"/>
          <w:sz w:val="20"/>
          <w:szCs w:val="20"/>
        </w:rPr>
        <w:t>,</w:t>
      </w:r>
    </w:p>
    <w:p w:rsidR="002F11EE" w:rsidRDefault="005A6258" w:rsidP="00AF2CE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instalacji wod – kan.,</w:t>
      </w:r>
    </w:p>
    <w:p w:rsidR="005A6258" w:rsidRDefault="005A6258" w:rsidP="00AF2CE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wentylacji</w:t>
      </w:r>
      <w:r w:rsidR="00BD4B61">
        <w:rPr>
          <w:rFonts w:ascii="Tahoma" w:hAnsi="Tahoma" w:cs="Tahoma"/>
          <w:sz w:val="20"/>
          <w:szCs w:val="20"/>
        </w:rPr>
        <w:t xml:space="preserve"> grawitacyjnej i mechanicznej</w:t>
      </w:r>
      <w:r>
        <w:rPr>
          <w:rFonts w:ascii="Tahoma" w:hAnsi="Tahoma" w:cs="Tahoma"/>
          <w:sz w:val="20"/>
          <w:szCs w:val="20"/>
        </w:rPr>
        <w:t>,</w:t>
      </w:r>
    </w:p>
    <w:p w:rsidR="002F11EE" w:rsidRPr="009C37BD" w:rsidRDefault="002F11EE" w:rsidP="00AF2CE6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9C37BD">
        <w:rPr>
          <w:rFonts w:ascii="Tahoma" w:hAnsi="Tahoma" w:cs="Tahoma"/>
          <w:sz w:val="20"/>
          <w:szCs w:val="20"/>
        </w:rPr>
        <w:t xml:space="preserve">roboty </w:t>
      </w:r>
      <w:r w:rsidR="001E3DD3" w:rsidRPr="009C37BD">
        <w:rPr>
          <w:rFonts w:ascii="Tahoma" w:hAnsi="Tahoma" w:cs="Tahoma"/>
          <w:sz w:val="20"/>
          <w:szCs w:val="20"/>
        </w:rPr>
        <w:t xml:space="preserve">montażowe </w:t>
      </w:r>
      <w:r w:rsidR="005A6258" w:rsidRPr="009C37BD">
        <w:rPr>
          <w:rFonts w:ascii="Tahoma" w:hAnsi="Tahoma" w:cs="Tahoma"/>
          <w:sz w:val="20"/>
          <w:szCs w:val="20"/>
        </w:rPr>
        <w:t>br. sanitarnej</w:t>
      </w:r>
      <w:r w:rsidRPr="009C37BD">
        <w:rPr>
          <w:rFonts w:ascii="Tahoma" w:hAnsi="Tahoma" w:cs="Tahoma"/>
          <w:sz w:val="20"/>
          <w:szCs w:val="20"/>
        </w:rPr>
        <w:t>:</w:t>
      </w:r>
    </w:p>
    <w:p w:rsidR="00B00514" w:rsidRPr="009C37BD" w:rsidRDefault="00B00514" w:rsidP="00AF2CE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C37BD">
        <w:rPr>
          <w:rFonts w:ascii="Tahoma" w:hAnsi="Tahoma" w:cs="Tahoma"/>
          <w:sz w:val="20"/>
          <w:szCs w:val="20"/>
        </w:rPr>
        <w:t>instalację c.o.,</w:t>
      </w:r>
    </w:p>
    <w:p w:rsidR="00B00514" w:rsidRPr="009C37BD" w:rsidRDefault="001331CB" w:rsidP="00AF2CE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instalację  wod.</w:t>
      </w:r>
      <w:r w:rsidR="00B00514" w:rsidRPr="009C37BD">
        <w:rPr>
          <w:rFonts w:ascii="Tahoma" w:hAnsi="Tahoma" w:cs="Tahoma"/>
          <w:sz w:val="20"/>
          <w:szCs w:val="20"/>
        </w:rPr>
        <w:t>- kan.,</w:t>
      </w:r>
    </w:p>
    <w:p w:rsidR="00B00514" w:rsidRDefault="00B00514" w:rsidP="00AF2CE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C37BD">
        <w:rPr>
          <w:rFonts w:ascii="Tahoma" w:hAnsi="Tahoma" w:cs="Tahoma"/>
          <w:sz w:val="20"/>
          <w:szCs w:val="20"/>
        </w:rPr>
        <w:t>instalację wentylacyjną</w:t>
      </w:r>
      <w:r w:rsidR="00BD4B61">
        <w:rPr>
          <w:rFonts w:ascii="Tahoma" w:hAnsi="Tahoma" w:cs="Tahoma"/>
          <w:sz w:val="20"/>
          <w:szCs w:val="20"/>
        </w:rPr>
        <w:t xml:space="preserve"> nawiewno – wywiewną z rekuperacją</w:t>
      </w:r>
      <w:r w:rsidRPr="009C37BD">
        <w:rPr>
          <w:rFonts w:ascii="Tahoma" w:hAnsi="Tahoma" w:cs="Tahoma"/>
          <w:sz w:val="20"/>
          <w:szCs w:val="20"/>
        </w:rPr>
        <w:t>,</w:t>
      </w:r>
    </w:p>
    <w:p w:rsidR="00BD4B61" w:rsidRDefault="00BD4B61" w:rsidP="00AF2CE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instalację grawitacyjną,</w:t>
      </w:r>
    </w:p>
    <w:p w:rsidR="00BD4B61" w:rsidRPr="009C37BD" w:rsidRDefault="00BD4B61" w:rsidP="00AF2CE6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instalację kan. deszczowej,</w:t>
      </w:r>
    </w:p>
    <w:p w:rsidR="00B00514" w:rsidRDefault="00B00514" w:rsidP="00AF2CE6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</w:t>
      </w:r>
      <w:r w:rsidR="001E3DD3">
        <w:rPr>
          <w:rFonts w:ascii="Tahoma" w:hAnsi="Tahoma" w:cs="Tahoma"/>
          <w:sz w:val="20"/>
          <w:szCs w:val="20"/>
        </w:rPr>
        <w:t xml:space="preserve"> towarzyszące ogólnobudowlane</w:t>
      </w:r>
      <w:r>
        <w:rPr>
          <w:rFonts w:ascii="Tahoma" w:hAnsi="Tahoma" w:cs="Tahoma"/>
          <w:sz w:val="20"/>
          <w:szCs w:val="20"/>
        </w:rPr>
        <w:t>:</w:t>
      </w:r>
    </w:p>
    <w:p w:rsidR="00B00514" w:rsidRPr="00B00514" w:rsidRDefault="00B00514" w:rsidP="00AF2CE6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kuci</w:t>
      </w:r>
      <w:r w:rsidR="00524AA9"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, przekucia, bruzdowanie, zamurowanie</w:t>
      </w:r>
      <w:r w:rsidR="00524AA9">
        <w:rPr>
          <w:rFonts w:ascii="Tahoma" w:hAnsi="Tahoma" w:cs="Tahoma"/>
          <w:sz w:val="20"/>
          <w:szCs w:val="20"/>
        </w:rPr>
        <w:t xml:space="preserve"> ścian i stropów</w:t>
      </w:r>
      <w:r w:rsidR="00BE3431">
        <w:rPr>
          <w:rFonts w:ascii="Tahoma" w:hAnsi="Tahoma" w:cs="Tahoma"/>
          <w:sz w:val="20"/>
          <w:szCs w:val="20"/>
        </w:rPr>
        <w:t>.</w:t>
      </w:r>
    </w:p>
    <w:p w:rsidR="005A6258" w:rsidRPr="00B00514" w:rsidRDefault="005A6258" w:rsidP="00AF2CE6">
      <w:pPr>
        <w:pStyle w:val="Akapitzlist"/>
        <w:numPr>
          <w:ilvl w:val="1"/>
          <w:numId w:val="9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B00514">
        <w:rPr>
          <w:rFonts w:ascii="Tahoma" w:hAnsi="Tahoma" w:cs="Tahoma"/>
          <w:b/>
          <w:sz w:val="20"/>
          <w:szCs w:val="20"/>
        </w:rPr>
        <w:t xml:space="preserve">Projektowane rozwiązania </w:t>
      </w:r>
      <w:r w:rsidR="00B00514" w:rsidRPr="00B00514">
        <w:rPr>
          <w:rFonts w:ascii="Tahoma" w:hAnsi="Tahoma" w:cs="Tahoma"/>
          <w:b/>
          <w:sz w:val="20"/>
          <w:szCs w:val="20"/>
        </w:rPr>
        <w:t>techniczne:</w:t>
      </w:r>
    </w:p>
    <w:p w:rsidR="00B00514" w:rsidRPr="00B00514" w:rsidRDefault="00263BF8" w:rsidP="00AF2CE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Instalacja wodociągowa wody zimnej i ciepłej</w:t>
      </w:r>
      <w:r w:rsidR="00B00514" w:rsidRPr="00B00514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B00514" w:rsidRDefault="00263BF8" w:rsidP="00AF2CE6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</w:rPr>
        <w:t>rury stalowe ocynkowane izolowane</w:t>
      </w:r>
      <w:r w:rsidR="00992494" w:rsidRPr="00B00514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="005A6258" w:rsidRPr="00B0051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263BF8" w:rsidRDefault="00263BF8" w:rsidP="00AF2CE6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podgrzewacz wody ciepłej o poj. 800 dm3,</w:t>
      </w:r>
    </w:p>
    <w:p w:rsidR="00B00514" w:rsidRPr="00B00514" w:rsidRDefault="00263BF8" w:rsidP="00AF2CE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Instalacja kanalizacji sanitarnej</w:t>
      </w:r>
      <w:r w:rsidR="00B00514" w:rsidRPr="00B00514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142F62" w:rsidRPr="00B00514" w:rsidRDefault="00263BF8" w:rsidP="00AF2CE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</w:rPr>
        <w:t>rury PCV</w:t>
      </w:r>
      <w:r w:rsidR="00992494" w:rsidRPr="00B00514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263BF8" w:rsidRDefault="00263BF8" w:rsidP="00AF2CE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Instalacja kanalizacji deszczowej zewnętrznej:</w:t>
      </w:r>
    </w:p>
    <w:p w:rsidR="00263BF8" w:rsidRDefault="003E6A26" w:rsidP="00AF2CE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r</w:t>
      </w:r>
      <w:r w:rsidR="00263BF8">
        <w:rPr>
          <w:rFonts w:ascii="Tahoma" w:eastAsia="Times New Roman" w:hAnsi="Tahoma" w:cs="Tahoma"/>
          <w:sz w:val="20"/>
          <w:szCs w:val="20"/>
          <w:lang w:eastAsia="pl-PL"/>
        </w:rPr>
        <w:t>ury PCV- U</w:t>
      </w:r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3E6A26" w:rsidRDefault="003E6A26" w:rsidP="00AF2CE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studnie PCV/PE </w:t>
      </w:r>
    </w:p>
    <w:p w:rsidR="003E6A26" w:rsidRDefault="003E6A26" w:rsidP="00AF2CE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Instalacja c.o.:</w:t>
      </w:r>
    </w:p>
    <w:p w:rsidR="003E6A26" w:rsidRDefault="003E6A26" w:rsidP="00AF2CE6">
      <w:pPr>
        <w:pStyle w:val="Akapitzlist"/>
        <w:numPr>
          <w:ilvl w:val="0"/>
          <w:numId w:val="30"/>
        </w:numPr>
        <w:spacing w:after="0" w:line="276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do wykorzystania istniejący kocioł olejowy o mocy 270 kW,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 xml:space="preserve"> nowe przewody w kotłowni wykonać z rur stalowych czarnych spawanych</w:t>
      </w:r>
      <w:r w:rsidR="00E819E2">
        <w:rPr>
          <w:rFonts w:ascii="Tahoma" w:eastAsia="Times New Roman" w:hAnsi="Tahoma" w:cs="Tahoma"/>
          <w:sz w:val="20"/>
          <w:szCs w:val="20"/>
          <w:lang w:eastAsia="pl-PL"/>
        </w:rPr>
        <w:t>, ponadto zostaną zastosowane nowe urządzenia technologiczne: pompy obiegowe, naczynia przeponowe, termometry, zawory, filtry oraz zasobnik wodny o poj. 800 dm3 wspomagany grzałką elektryczną,</w:t>
      </w:r>
    </w:p>
    <w:p w:rsidR="003E6A26" w:rsidRDefault="00F3534C" w:rsidP="00AF2CE6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instalację</w:t>
      </w:r>
      <w:r w:rsidR="00DE6CF9">
        <w:rPr>
          <w:rFonts w:ascii="Tahoma" w:eastAsia="Times New Roman" w:hAnsi="Tahoma" w:cs="Tahoma"/>
          <w:sz w:val="20"/>
          <w:szCs w:val="20"/>
          <w:lang w:eastAsia="pl-PL"/>
        </w:rPr>
        <w:t xml:space="preserve"> ciepła technologicznego </w:t>
      </w:r>
      <w:r w:rsidR="00E36564">
        <w:rPr>
          <w:rFonts w:ascii="Tahoma" w:eastAsia="Times New Roman" w:hAnsi="Tahoma" w:cs="Tahoma"/>
          <w:sz w:val="20"/>
          <w:szCs w:val="20"/>
          <w:lang w:eastAsia="pl-PL"/>
        </w:rPr>
        <w:t>oraz centr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alnego ogrzewania wykonać z rur </w:t>
      </w:r>
      <w:r w:rsidR="00E36564">
        <w:rPr>
          <w:rFonts w:ascii="Tahoma" w:eastAsia="Times New Roman" w:hAnsi="Tahoma" w:cs="Tahoma"/>
          <w:sz w:val="20"/>
          <w:szCs w:val="20"/>
          <w:lang w:eastAsia="pl-PL"/>
        </w:rPr>
        <w:t>stalowych ocynkowanych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 xml:space="preserve">, dodatkowo inst. c.t. napełnić w </w:t>
      </w:r>
      <w:r w:rsidR="00E10217">
        <w:rPr>
          <w:rFonts w:ascii="Tahoma" w:eastAsia="Times New Roman" w:hAnsi="Tahoma" w:cs="Tahoma"/>
          <w:sz w:val="20"/>
          <w:szCs w:val="20"/>
          <w:lang w:eastAsia="pl-PL"/>
        </w:rPr>
        <w:t>około 35 % roztworem glikolu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E36564" w:rsidRDefault="00F3534C" w:rsidP="00AF2CE6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elementy grzewcze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>: nagrzewnice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ścienne zabezpieczone</w:t>
      </w:r>
      <w:r w:rsidR="00E36564" w:rsidRPr="00E36564">
        <w:rPr>
          <w:rFonts w:ascii="Tahoma" w:eastAsia="Times New Roman" w:hAnsi="Tahoma" w:cs="Tahoma"/>
          <w:sz w:val="20"/>
          <w:szCs w:val="20"/>
          <w:lang w:eastAsia="pl-PL"/>
        </w:rPr>
        <w:t xml:space="preserve"> siatkami ochronnymi, lokalizacja 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E36564" w:rsidRPr="00E36564">
        <w:rPr>
          <w:rFonts w:ascii="Tahoma" w:eastAsia="Times New Roman" w:hAnsi="Tahoma" w:cs="Tahoma"/>
          <w:sz w:val="20"/>
          <w:szCs w:val="20"/>
          <w:lang w:eastAsia="pl-PL"/>
        </w:rPr>
        <w:t>sala sportowa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E36564" w:rsidRPr="00E36564">
        <w:rPr>
          <w:rFonts w:ascii="Tahoma" w:eastAsia="Times New Roman" w:hAnsi="Tahoma" w:cs="Tahoma"/>
          <w:sz w:val="20"/>
          <w:szCs w:val="20"/>
          <w:lang w:eastAsia="pl-PL"/>
        </w:rPr>
        <w:t xml:space="preserve"> oraz grzejniki ścienne płytowe 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>(</w:t>
      </w:r>
      <w:r w:rsidR="00E36564" w:rsidRPr="00E36564">
        <w:rPr>
          <w:rFonts w:ascii="Tahoma" w:eastAsia="Times New Roman" w:hAnsi="Tahoma" w:cs="Tahoma"/>
          <w:sz w:val="20"/>
          <w:szCs w:val="20"/>
          <w:lang w:eastAsia="pl-PL"/>
        </w:rPr>
        <w:t>pozostał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>e</w:t>
      </w:r>
      <w:r w:rsidR="00E36564" w:rsidRPr="00E36564">
        <w:rPr>
          <w:rFonts w:ascii="Tahoma" w:eastAsia="Times New Roman" w:hAnsi="Tahoma" w:cs="Tahoma"/>
          <w:sz w:val="20"/>
          <w:szCs w:val="20"/>
          <w:lang w:eastAsia="pl-PL"/>
        </w:rPr>
        <w:t xml:space="preserve"> pomieszczeni</w:t>
      </w:r>
      <w:r>
        <w:rPr>
          <w:rFonts w:ascii="Tahoma" w:eastAsia="Times New Roman" w:hAnsi="Tahoma" w:cs="Tahoma"/>
          <w:sz w:val="20"/>
          <w:szCs w:val="20"/>
          <w:lang w:eastAsia="pl-PL"/>
        </w:rPr>
        <w:t>a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 xml:space="preserve"> bu</w:t>
      </w:r>
      <w:r w:rsidR="00E36564" w:rsidRPr="00E36564">
        <w:rPr>
          <w:rFonts w:ascii="Tahoma" w:eastAsia="Times New Roman" w:hAnsi="Tahoma" w:cs="Tahoma"/>
          <w:sz w:val="20"/>
          <w:szCs w:val="20"/>
          <w:lang w:eastAsia="pl-PL"/>
        </w:rPr>
        <w:t>dynku</w:t>
      </w:r>
      <w:r w:rsidR="00897CB5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E36564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E10217" w:rsidRPr="00E36564" w:rsidRDefault="00897CB5" w:rsidP="00AF2CE6">
      <w:pPr>
        <w:pStyle w:val="Akapitzlist"/>
        <w:numPr>
          <w:ilvl w:val="0"/>
          <w:numId w:val="30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przewody </w:t>
      </w:r>
      <w:proofErr w:type="spellStart"/>
      <w:r>
        <w:rPr>
          <w:rFonts w:ascii="Tahoma" w:eastAsia="Times New Roman" w:hAnsi="Tahoma" w:cs="Tahoma"/>
          <w:sz w:val="20"/>
          <w:szCs w:val="20"/>
          <w:lang w:eastAsia="pl-PL"/>
        </w:rPr>
        <w:t>c.o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>. i c.t izolowane termicznie,</w:t>
      </w:r>
    </w:p>
    <w:p w:rsidR="00E819E2" w:rsidRDefault="00E819E2" w:rsidP="00AF2CE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Instalacja wentylacji :</w:t>
      </w:r>
    </w:p>
    <w:p w:rsidR="00962771" w:rsidRDefault="00962771" w:rsidP="00AF2CE6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grawitacyjna (nawietrzniki w ramach okiennych, kratki transferowe w drzwiach), </w:t>
      </w:r>
    </w:p>
    <w:p w:rsidR="00962771" w:rsidRDefault="00962771" w:rsidP="00AF2CE6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mechaniczna, indywidualne układy wyciągowe oparte na wentylatorach wywiewnych wraz z siecią przewodów,</w:t>
      </w:r>
    </w:p>
    <w:p w:rsidR="00962771" w:rsidRDefault="00962771" w:rsidP="00AF2CE6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mechaniczna, nawiewno – wywiewna z odzyskiem ciepła (rekuperacja) wraz  przewodami do transportu i urządzeń do rozdziału powietrza,</w:t>
      </w:r>
    </w:p>
    <w:p w:rsidR="00962771" w:rsidRDefault="00962771" w:rsidP="00AF2CE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Instalacja ppoż.:</w:t>
      </w:r>
    </w:p>
    <w:p w:rsidR="00962771" w:rsidRPr="00962771" w:rsidRDefault="00962771" w:rsidP="00AF2CE6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962771">
        <w:rPr>
          <w:rFonts w:ascii="Tahoma" w:eastAsia="Times New Roman" w:hAnsi="Tahoma" w:cs="Tahoma"/>
          <w:sz w:val="20"/>
          <w:szCs w:val="20"/>
          <w:lang w:eastAsia="pl-PL"/>
        </w:rPr>
        <w:t>3 szt. hydrantów wewnętrznych HP 25,</w:t>
      </w:r>
    </w:p>
    <w:p w:rsidR="00B00514" w:rsidRDefault="0041772F" w:rsidP="00AF2CE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armatura sanitarna i ceramika</w:t>
      </w:r>
      <w:r w:rsidR="00B00514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41772F" w:rsidRPr="00172A75" w:rsidRDefault="0041772F" w:rsidP="00AF2CE6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B00514">
        <w:rPr>
          <w:rFonts w:ascii="Tahoma" w:eastAsia="Times New Roman" w:hAnsi="Tahoma" w:cs="Tahoma"/>
          <w:sz w:val="20"/>
          <w:szCs w:val="20"/>
          <w:lang w:eastAsia="pl-PL"/>
        </w:rPr>
        <w:t>pełna</w:t>
      </w:r>
      <w:r w:rsidR="00B00514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Pr="00B00514">
        <w:rPr>
          <w:rFonts w:ascii="Tahoma" w:eastAsia="Times New Roman" w:hAnsi="Tahoma" w:cs="Tahoma"/>
          <w:sz w:val="20"/>
          <w:szCs w:val="20"/>
          <w:lang w:eastAsia="pl-PL"/>
        </w:rPr>
        <w:t>zgo</w:t>
      </w:r>
      <w:r w:rsidR="00E17C0F">
        <w:rPr>
          <w:rFonts w:ascii="Tahoma" w:eastAsia="Times New Roman" w:hAnsi="Tahoma" w:cs="Tahoma"/>
          <w:sz w:val="20"/>
          <w:szCs w:val="20"/>
          <w:lang w:eastAsia="pl-PL"/>
        </w:rPr>
        <w:t>dnie z dokumentacją techniczną (zlewozmywaki, zlewy gospodarcze, umywalki</w:t>
      </w:r>
      <w:r w:rsidR="00F3534C">
        <w:rPr>
          <w:rFonts w:ascii="Tahoma" w:eastAsia="Times New Roman" w:hAnsi="Tahoma" w:cs="Tahoma"/>
          <w:sz w:val="20"/>
          <w:szCs w:val="20"/>
          <w:lang w:eastAsia="pl-PL"/>
        </w:rPr>
        <w:t>, w tym dla niepełnosprawnych</w:t>
      </w:r>
      <w:r w:rsidR="00E17C0F">
        <w:rPr>
          <w:rFonts w:ascii="Tahoma" w:eastAsia="Times New Roman" w:hAnsi="Tahoma" w:cs="Tahoma"/>
          <w:sz w:val="20"/>
          <w:szCs w:val="20"/>
          <w:lang w:eastAsia="pl-PL"/>
        </w:rPr>
        <w:t>, ustępy, pisuary, brodzik natryskowy, baterie itp.)</w:t>
      </w:r>
    </w:p>
    <w:p w:rsidR="00732829" w:rsidRDefault="00732829" w:rsidP="00780487">
      <w:pPr>
        <w:pStyle w:val="Akapitzlist"/>
        <w:spacing w:after="0" w:line="276" w:lineRule="auto"/>
        <w:ind w:left="1134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284704" w:rsidRDefault="00284704" w:rsidP="00780487">
      <w:pPr>
        <w:pStyle w:val="Akapitzlist"/>
        <w:spacing w:after="0" w:line="276" w:lineRule="auto"/>
        <w:ind w:left="360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74583">
        <w:rPr>
          <w:rFonts w:ascii="Tahoma" w:eastAsia="Times New Roman" w:hAnsi="Tahoma" w:cs="Tahoma"/>
          <w:b/>
          <w:sz w:val="20"/>
          <w:szCs w:val="20"/>
          <w:lang w:eastAsia="pl-PL"/>
        </w:rPr>
        <w:t>3. Branża elektryczna</w:t>
      </w:r>
      <w:r w:rsidR="0024196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, teletechniczna </w:t>
      </w:r>
      <w:r w:rsidR="00A74311">
        <w:rPr>
          <w:rFonts w:ascii="Tahoma" w:eastAsia="Times New Roman" w:hAnsi="Tahoma" w:cs="Tahoma"/>
          <w:b/>
          <w:sz w:val="20"/>
          <w:szCs w:val="20"/>
          <w:lang w:eastAsia="pl-PL"/>
        </w:rPr>
        <w:t>i</w:t>
      </w:r>
      <w:r w:rsidR="00B96063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A74311">
        <w:rPr>
          <w:rFonts w:ascii="Tahoma" w:eastAsia="Times New Roman" w:hAnsi="Tahoma" w:cs="Tahoma"/>
          <w:b/>
          <w:sz w:val="20"/>
          <w:szCs w:val="20"/>
          <w:lang w:eastAsia="pl-PL"/>
        </w:rPr>
        <w:t>nagłośnienie</w:t>
      </w:r>
      <w:r w:rsidRPr="00C74583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</w:p>
    <w:p w:rsidR="00066F32" w:rsidRPr="00066F32" w:rsidRDefault="00066F32" w:rsidP="00AF2CE6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066F32">
        <w:rPr>
          <w:rFonts w:ascii="Tahoma" w:hAnsi="Tahoma" w:cs="Tahoma"/>
          <w:b/>
          <w:sz w:val="20"/>
          <w:szCs w:val="20"/>
        </w:rPr>
        <w:t xml:space="preserve">W ramach robót należy </w:t>
      </w:r>
      <w:r w:rsidR="006C46F1">
        <w:rPr>
          <w:rFonts w:ascii="Tahoma" w:hAnsi="Tahoma" w:cs="Tahoma"/>
          <w:b/>
          <w:sz w:val="20"/>
          <w:szCs w:val="20"/>
        </w:rPr>
        <w:t>przeprowadzić i wykonać</w:t>
      </w:r>
      <w:r w:rsidRPr="00066F32">
        <w:rPr>
          <w:rFonts w:ascii="Tahoma" w:hAnsi="Tahoma" w:cs="Tahoma"/>
          <w:b/>
          <w:sz w:val="20"/>
          <w:szCs w:val="20"/>
        </w:rPr>
        <w:t>:</w:t>
      </w:r>
    </w:p>
    <w:p w:rsidR="00066F32" w:rsidRPr="00066F32" w:rsidRDefault="00066F32" w:rsidP="00AF2CE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66F32">
        <w:rPr>
          <w:rFonts w:ascii="Tahoma" w:hAnsi="Tahoma" w:cs="Tahoma"/>
          <w:sz w:val="20"/>
          <w:szCs w:val="20"/>
        </w:rPr>
        <w:t>roboty rozbiórkowe</w:t>
      </w:r>
      <w:r w:rsidR="006C46F1">
        <w:rPr>
          <w:rFonts w:ascii="Tahoma" w:hAnsi="Tahoma" w:cs="Tahoma"/>
          <w:sz w:val="20"/>
          <w:szCs w:val="20"/>
        </w:rPr>
        <w:t>, w tym m.</w:t>
      </w:r>
      <w:r w:rsidR="00BE3431">
        <w:rPr>
          <w:rFonts w:ascii="Tahoma" w:hAnsi="Tahoma" w:cs="Tahoma"/>
          <w:sz w:val="20"/>
          <w:szCs w:val="20"/>
        </w:rPr>
        <w:t xml:space="preserve"> </w:t>
      </w:r>
      <w:r w:rsidR="006C46F1">
        <w:rPr>
          <w:rFonts w:ascii="Tahoma" w:hAnsi="Tahoma" w:cs="Tahoma"/>
          <w:sz w:val="20"/>
          <w:szCs w:val="20"/>
        </w:rPr>
        <w:t>in.</w:t>
      </w:r>
      <w:r w:rsidRPr="00066F32">
        <w:rPr>
          <w:rFonts w:ascii="Tahoma" w:hAnsi="Tahoma" w:cs="Tahoma"/>
          <w:sz w:val="20"/>
          <w:szCs w:val="20"/>
        </w:rPr>
        <w:t xml:space="preserve">: </w:t>
      </w:r>
    </w:p>
    <w:p w:rsidR="00066F32" w:rsidRDefault="006C46F1" w:rsidP="00AF2CE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lamp </w:t>
      </w:r>
      <w:r w:rsidR="004176BA">
        <w:rPr>
          <w:rFonts w:ascii="Tahoma" w:hAnsi="Tahoma" w:cs="Tahoma"/>
          <w:sz w:val="20"/>
          <w:szCs w:val="20"/>
        </w:rPr>
        <w:t xml:space="preserve">i wyłączników </w:t>
      </w:r>
      <w:r w:rsidR="00066F32">
        <w:rPr>
          <w:rFonts w:ascii="Tahoma" w:hAnsi="Tahoma" w:cs="Tahoma"/>
          <w:sz w:val="20"/>
          <w:szCs w:val="20"/>
        </w:rPr>
        <w:t>oświetleni</w:t>
      </w:r>
      <w:r>
        <w:rPr>
          <w:rFonts w:ascii="Tahoma" w:hAnsi="Tahoma" w:cs="Tahoma"/>
          <w:sz w:val="20"/>
          <w:szCs w:val="20"/>
        </w:rPr>
        <w:t>owych</w:t>
      </w:r>
      <w:r w:rsidR="00066F32">
        <w:rPr>
          <w:rFonts w:ascii="Tahoma" w:hAnsi="Tahoma" w:cs="Tahoma"/>
          <w:sz w:val="20"/>
          <w:szCs w:val="20"/>
        </w:rPr>
        <w:t>,</w:t>
      </w:r>
    </w:p>
    <w:p w:rsidR="00066F32" w:rsidRDefault="00066F32" w:rsidP="00AF2CE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gniazd </w:t>
      </w:r>
      <w:r w:rsidR="004176BA">
        <w:rPr>
          <w:rFonts w:ascii="Tahoma" w:hAnsi="Tahoma" w:cs="Tahoma"/>
          <w:sz w:val="20"/>
          <w:szCs w:val="20"/>
        </w:rPr>
        <w:t>wtykowych</w:t>
      </w:r>
      <w:r>
        <w:rPr>
          <w:rFonts w:ascii="Tahoma" w:hAnsi="Tahoma" w:cs="Tahoma"/>
          <w:sz w:val="20"/>
          <w:szCs w:val="20"/>
        </w:rPr>
        <w:t>,</w:t>
      </w:r>
    </w:p>
    <w:p w:rsidR="00066F32" w:rsidRDefault="00066F32" w:rsidP="00AF2CE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instalacji odgromowej,</w:t>
      </w:r>
    </w:p>
    <w:p w:rsidR="00B96063" w:rsidRDefault="00B96063" w:rsidP="00AF2CE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sieci elektroenergetyczn</w:t>
      </w:r>
      <w:r w:rsidR="00A74311">
        <w:rPr>
          <w:rFonts w:ascii="Tahoma" w:hAnsi="Tahoma" w:cs="Tahoma"/>
          <w:sz w:val="20"/>
          <w:szCs w:val="20"/>
        </w:rPr>
        <w:t>ej 0,4kV zewnętrznej zasilającej obiekt</w:t>
      </w:r>
      <w:r>
        <w:rPr>
          <w:rFonts w:ascii="Tahoma" w:hAnsi="Tahoma" w:cs="Tahoma"/>
          <w:sz w:val="20"/>
          <w:szCs w:val="20"/>
        </w:rPr>
        <w:t>,</w:t>
      </w:r>
    </w:p>
    <w:p w:rsidR="004176BA" w:rsidRPr="004176BA" w:rsidRDefault="004176BA" w:rsidP="00AF2CE6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montażowe:</w:t>
      </w:r>
    </w:p>
    <w:p w:rsidR="00DF4E25" w:rsidRDefault="003B3B1B" w:rsidP="00AF2CE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przeniesienie </w:t>
      </w:r>
      <w:r w:rsidR="00A74311">
        <w:rPr>
          <w:rFonts w:ascii="Tahoma" w:hAnsi="Tahoma" w:cs="Tahoma"/>
          <w:sz w:val="20"/>
          <w:szCs w:val="20"/>
        </w:rPr>
        <w:t xml:space="preserve">zewnętrznego </w:t>
      </w:r>
      <w:r w:rsidR="00DF4E25">
        <w:rPr>
          <w:rFonts w:ascii="Tahoma" w:hAnsi="Tahoma" w:cs="Tahoma"/>
          <w:sz w:val="20"/>
          <w:szCs w:val="20"/>
        </w:rPr>
        <w:t xml:space="preserve">złącza kablowego </w:t>
      </w:r>
      <w:r w:rsidR="00A74311">
        <w:rPr>
          <w:rFonts w:ascii="Tahoma" w:hAnsi="Tahoma" w:cs="Tahoma"/>
          <w:sz w:val="20"/>
          <w:szCs w:val="20"/>
        </w:rPr>
        <w:t xml:space="preserve">zasilającego obiekt </w:t>
      </w:r>
      <w:r w:rsidR="00DF4E25">
        <w:rPr>
          <w:rFonts w:ascii="Tahoma" w:hAnsi="Tahoma" w:cs="Tahoma"/>
          <w:sz w:val="20"/>
          <w:szCs w:val="20"/>
        </w:rPr>
        <w:t>w nowe miejsce zgodnie z planem zagospodarowania,</w:t>
      </w:r>
    </w:p>
    <w:p w:rsidR="004176BA" w:rsidRPr="004176BA" w:rsidRDefault="00D03E0B" w:rsidP="00AF2CE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instalacji</w:t>
      </w:r>
      <w:r w:rsidR="005C6499" w:rsidRPr="00676191">
        <w:rPr>
          <w:rFonts w:ascii="Tahoma" w:hAnsi="Tahoma" w:cs="Tahoma"/>
          <w:sz w:val="20"/>
          <w:szCs w:val="20"/>
        </w:rPr>
        <w:t xml:space="preserve"> </w:t>
      </w:r>
      <w:r w:rsidR="004176BA">
        <w:rPr>
          <w:rFonts w:ascii="Tahoma" w:hAnsi="Tahoma" w:cs="Tahoma"/>
          <w:sz w:val="20"/>
          <w:szCs w:val="20"/>
        </w:rPr>
        <w:t>e</w:t>
      </w:r>
      <w:r w:rsidR="00066F32" w:rsidRPr="00676191">
        <w:rPr>
          <w:rFonts w:ascii="Tahoma" w:hAnsi="Tahoma" w:cs="Tahoma"/>
          <w:sz w:val="20"/>
          <w:szCs w:val="20"/>
        </w:rPr>
        <w:t>lektry</w:t>
      </w:r>
      <w:r w:rsidR="00B94056" w:rsidRPr="00676191">
        <w:rPr>
          <w:rFonts w:ascii="Tahoma" w:hAnsi="Tahoma" w:cs="Tahoma"/>
          <w:sz w:val="20"/>
          <w:szCs w:val="20"/>
        </w:rPr>
        <w:t>c</w:t>
      </w:r>
      <w:r w:rsidR="00066F32" w:rsidRPr="00676191">
        <w:rPr>
          <w:rFonts w:ascii="Tahoma" w:hAnsi="Tahoma" w:cs="Tahoma"/>
          <w:sz w:val="20"/>
          <w:szCs w:val="20"/>
        </w:rPr>
        <w:t>znej</w:t>
      </w:r>
      <w:r w:rsidR="00571A07">
        <w:rPr>
          <w:rFonts w:ascii="Tahoma" w:hAnsi="Tahoma" w:cs="Tahoma"/>
          <w:sz w:val="20"/>
          <w:szCs w:val="20"/>
        </w:rPr>
        <w:t xml:space="preserve"> łącznie z instalacją odgromową</w:t>
      </w:r>
      <w:r w:rsidR="004176BA">
        <w:rPr>
          <w:rFonts w:ascii="Tahoma" w:hAnsi="Tahoma" w:cs="Tahoma"/>
          <w:sz w:val="20"/>
          <w:szCs w:val="20"/>
        </w:rPr>
        <w:t>,</w:t>
      </w:r>
    </w:p>
    <w:p w:rsidR="00066F32" w:rsidRPr="00676191" w:rsidRDefault="00D03E0B" w:rsidP="00AF2CE6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instalacji</w:t>
      </w:r>
      <w:r w:rsidR="004176BA">
        <w:rPr>
          <w:rFonts w:ascii="Tahoma" w:hAnsi="Tahoma" w:cs="Tahoma"/>
          <w:sz w:val="20"/>
          <w:szCs w:val="20"/>
        </w:rPr>
        <w:t xml:space="preserve"> </w:t>
      </w:r>
      <w:r w:rsidR="00B96063">
        <w:rPr>
          <w:rFonts w:ascii="Tahoma" w:hAnsi="Tahoma" w:cs="Tahoma"/>
          <w:sz w:val="20"/>
          <w:szCs w:val="20"/>
        </w:rPr>
        <w:t>nagłośnienia</w:t>
      </w:r>
      <w:r w:rsidR="005C6499" w:rsidRPr="00676191">
        <w:rPr>
          <w:rFonts w:ascii="Tahoma" w:hAnsi="Tahoma" w:cs="Tahoma"/>
          <w:sz w:val="20"/>
          <w:szCs w:val="20"/>
        </w:rPr>
        <w:t>,</w:t>
      </w:r>
    </w:p>
    <w:p w:rsidR="00676191" w:rsidRDefault="00676191" w:rsidP="00AF2CE6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roboty towarzyszące ogólnobudowlane:</w:t>
      </w:r>
    </w:p>
    <w:p w:rsidR="00676191" w:rsidRPr="00676191" w:rsidRDefault="00A74311" w:rsidP="00AF2CE6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roboty ziemne, </w:t>
      </w:r>
      <w:r w:rsidR="00676191" w:rsidRPr="00676191">
        <w:rPr>
          <w:rFonts w:ascii="Tahoma" w:hAnsi="Tahoma" w:cs="Tahoma"/>
          <w:sz w:val="20"/>
          <w:szCs w:val="20"/>
        </w:rPr>
        <w:t>kuci</w:t>
      </w:r>
      <w:r w:rsidR="004176BA">
        <w:rPr>
          <w:rFonts w:ascii="Tahoma" w:hAnsi="Tahoma" w:cs="Tahoma"/>
          <w:sz w:val="20"/>
          <w:szCs w:val="20"/>
        </w:rPr>
        <w:t>e</w:t>
      </w:r>
      <w:r w:rsidR="00676191" w:rsidRPr="00676191">
        <w:rPr>
          <w:rFonts w:ascii="Tahoma" w:hAnsi="Tahoma" w:cs="Tahoma"/>
          <w:sz w:val="20"/>
          <w:szCs w:val="20"/>
        </w:rPr>
        <w:t>, przekucia, bruzdowanie, zamurowanie</w:t>
      </w:r>
      <w:r w:rsidR="004176BA">
        <w:rPr>
          <w:rFonts w:ascii="Tahoma" w:hAnsi="Tahoma" w:cs="Tahoma"/>
          <w:sz w:val="20"/>
          <w:szCs w:val="20"/>
        </w:rPr>
        <w:t xml:space="preserve"> ścian, sufitów, </w:t>
      </w:r>
      <w:r w:rsidR="00BE3431">
        <w:rPr>
          <w:rFonts w:ascii="Tahoma" w:hAnsi="Tahoma" w:cs="Tahoma"/>
          <w:sz w:val="20"/>
          <w:szCs w:val="20"/>
        </w:rPr>
        <w:t>stropów.</w:t>
      </w:r>
    </w:p>
    <w:p w:rsidR="005C6499" w:rsidRDefault="005C6499" w:rsidP="00AF2CE6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Projektowane rozwiązania techniczne</w:t>
      </w:r>
      <w:r w:rsidR="0070092B">
        <w:rPr>
          <w:rFonts w:ascii="Tahoma" w:hAnsi="Tahoma" w:cs="Tahoma"/>
          <w:b/>
          <w:sz w:val="20"/>
          <w:szCs w:val="20"/>
        </w:rPr>
        <w:t>,</w:t>
      </w:r>
      <w:r w:rsidR="004176BA">
        <w:rPr>
          <w:rFonts w:ascii="Tahoma" w:hAnsi="Tahoma" w:cs="Tahoma"/>
          <w:b/>
          <w:sz w:val="20"/>
          <w:szCs w:val="20"/>
        </w:rPr>
        <w:t xml:space="preserve"> należy </w:t>
      </w:r>
      <w:r w:rsidR="00D03E0B">
        <w:rPr>
          <w:rFonts w:ascii="Tahoma" w:hAnsi="Tahoma" w:cs="Tahoma"/>
          <w:b/>
          <w:sz w:val="20"/>
          <w:szCs w:val="20"/>
        </w:rPr>
        <w:t xml:space="preserve">zamontować i </w:t>
      </w:r>
      <w:r w:rsidR="004176BA">
        <w:rPr>
          <w:rFonts w:ascii="Tahoma" w:hAnsi="Tahoma" w:cs="Tahoma"/>
          <w:b/>
          <w:sz w:val="20"/>
          <w:szCs w:val="20"/>
        </w:rPr>
        <w:t>wykonać</w:t>
      </w:r>
      <w:r>
        <w:rPr>
          <w:rFonts w:ascii="Tahoma" w:hAnsi="Tahoma" w:cs="Tahoma"/>
          <w:b/>
          <w:sz w:val="20"/>
          <w:szCs w:val="20"/>
        </w:rPr>
        <w:t>:</w:t>
      </w:r>
    </w:p>
    <w:p w:rsidR="000303EA" w:rsidRPr="005C6499" w:rsidRDefault="000303EA" w:rsidP="00AF2CE6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roboty rozbiórkowe części kabla </w:t>
      </w:r>
      <w:proofErr w:type="spellStart"/>
      <w:r>
        <w:rPr>
          <w:rFonts w:ascii="Tahoma" w:eastAsia="Times New Roman" w:hAnsi="Tahoma" w:cs="Tahoma"/>
          <w:sz w:val="20"/>
          <w:szCs w:val="20"/>
          <w:lang w:eastAsia="pl-PL"/>
        </w:rPr>
        <w:t>eN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YAKY 4x120mm i ist</w:t>
      </w:r>
      <w:r w:rsidR="00B51265">
        <w:rPr>
          <w:rFonts w:ascii="Tahoma" w:eastAsia="Times New Roman" w:hAnsi="Tahoma" w:cs="Tahoma"/>
          <w:sz w:val="20"/>
          <w:szCs w:val="20"/>
          <w:lang w:eastAsia="pl-PL"/>
        </w:rPr>
        <w:t>niejącego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złącza kablowego kolidujące z częścią rozbudowaną obiektu</w:t>
      </w:r>
      <w:r w:rsidRPr="005C6499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</w:p>
    <w:p w:rsidR="000303EA" w:rsidRDefault="000303EA" w:rsidP="00AF2CE6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przełożenie części kabla zasilającego i </w:t>
      </w:r>
      <w:r w:rsidR="00B51265">
        <w:rPr>
          <w:rFonts w:ascii="Tahoma" w:eastAsia="Times New Roman" w:hAnsi="Tahoma" w:cs="Tahoma"/>
          <w:sz w:val="20"/>
          <w:szCs w:val="20"/>
          <w:lang w:eastAsia="pl-PL"/>
        </w:rPr>
        <w:t xml:space="preserve">złącza pomiarowego w nowe miejsce zgodnie </w:t>
      </w:r>
      <w:r w:rsidR="003B3B1B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</w:t>
      </w:r>
      <w:r w:rsidR="00B51265">
        <w:rPr>
          <w:rFonts w:ascii="Tahoma" w:eastAsia="Times New Roman" w:hAnsi="Tahoma" w:cs="Tahoma"/>
          <w:sz w:val="20"/>
          <w:szCs w:val="20"/>
          <w:lang w:eastAsia="pl-PL"/>
        </w:rPr>
        <w:t>z warunkami i wytycznymi ENEA,</w:t>
      </w:r>
    </w:p>
    <w:p w:rsidR="00B94056" w:rsidRPr="00D03E0B" w:rsidRDefault="00B94056" w:rsidP="00AF2CE6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D03E0B">
        <w:rPr>
          <w:rFonts w:ascii="Tahoma" w:eastAsia="Times New Roman" w:hAnsi="Tahoma" w:cs="Tahoma"/>
          <w:sz w:val="20"/>
          <w:szCs w:val="20"/>
          <w:lang w:eastAsia="pl-PL"/>
        </w:rPr>
        <w:t>instalację n.n. wewnętrzn</w:t>
      </w:r>
      <w:r w:rsidR="00B3688A" w:rsidRPr="00D03E0B">
        <w:rPr>
          <w:rFonts w:ascii="Tahoma" w:eastAsia="Times New Roman" w:hAnsi="Tahoma" w:cs="Tahoma"/>
          <w:sz w:val="20"/>
          <w:szCs w:val="20"/>
          <w:lang w:eastAsia="pl-PL"/>
        </w:rPr>
        <w:t>ą</w:t>
      </w:r>
      <w:r w:rsidR="00990068" w:rsidRPr="00D03E0B">
        <w:rPr>
          <w:rFonts w:ascii="Tahoma" w:eastAsia="Times New Roman" w:hAnsi="Tahoma" w:cs="Tahoma"/>
          <w:sz w:val="20"/>
          <w:szCs w:val="20"/>
          <w:lang w:eastAsia="pl-PL"/>
        </w:rPr>
        <w:t xml:space="preserve"> wraz z rozdzielnicami, oświetleniem </w:t>
      </w:r>
      <w:r w:rsidR="00B51265">
        <w:rPr>
          <w:rFonts w:ascii="Tahoma" w:eastAsia="Times New Roman" w:hAnsi="Tahoma" w:cs="Tahoma"/>
          <w:sz w:val="20"/>
          <w:szCs w:val="20"/>
          <w:lang w:eastAsia="pl-PL"/>
        </w:rPr>
        <w:t>ogólnym, ewakuacyjnym, zmierzchowym, rezerwowym</w:t>
      </w:r>
      <w:r w:rsidRPr="00D03E0B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="00B51265">
        <w:rPr>
          <w:rFonts w:ascii="Tahoma" w:eastAsia="Times New Roman" w:hAnsi="Tahoma" w:cs="Tahoma"/>
          <w:sz w:val="20"/>
          <w:szCs w:val="20"/>
          <w:lang w:eastAsia="pl-PL"/>
        </w:rPr>
        <w:t xml:space="preserve"> instalacją gniazd wtykowych, instalacj</w:t>
      </w:r>
      <w:r w:rsidR="009D7A26">
        <w:rPr>
          <w:rFonts w:ascii="Tahoma" w:eastAsia="Times New Roman" w:hAnsi="Tahoma" w:cs="Tahoma"/>
          <w:sz w:val="20"/>
          <w:szCs w:val="20"/>
          <w:lang w:eastAsia="pl-PL"/>
        </w:rPr>
        <w:t>ą</w:t>
      </w:r>
      <w:r w:rsidR="00B51265">
        <w:rPr>
          <w:rFonts w:ascii="Tahoma" w:eastAsia="Times New Roman" w:hAnsi="Tahoma" w:cs="Tahoma"/>
          <w:sz w:val="20"/>
          <w:szCs w:val="20"/>
          <w:lang w:eastAsia="pl-PL"/>
        </w:rPr>
        <w:t xml:space="preserve"> ochronną,</w:t>
      </w:r>
    </w:p>
    <w:p w:rsidR="00B94056" w:rsidRDefault="00B94056" w:rsidP="00AF2CE6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instalację </w:t>
      </w:r>
      <w:r w:rsidR="00B3688A">
        <w:rPr>
          <w:rFonts w:ascii="Tahoma" w:eastAsia="Times New Roman" w:hAnsi="Tahoma" w:cs="Tahoma"/>
          <w:sz w:val="20"/>
          <w:szCs w:val="20"/>
          <w:lang w:eastAsia="pl-PL"/>
        </w:rPr>
        <w:t>strukturaln</w:t>
      </w:r>
      <w:r w:rsidR="00692127">
        <w:rPr>
          <w:rFonts w:ascii="Tahoma" w:eastAsia="Times New Roman" w:hAnsi="Tahoma" w:cs="Tahoma"/>
          <w:sz w:val="20"/>
          <w:szCs w:val="20"/>
          <w:lang w:eastAsia="pl-PL"/>
        </w:rPr>
        <w:t>ą</w:t>
      </w:r>
      <w:r w:rsidR="00676191">
        <w:rPr>
          <w:rFonts w:ascii="Tahoma" w:eastAsia="Times New Roman" w:hAnsi="Tahoma" w:cs="Tahoma"/>
          <w:sz w:val="20"/>
          <w:szCs w:val="20"/>
          <w:lang w:eastAsia="pl-PL"/>
        </w:rPr>
        <w:t xml:space="preserve"> (łączność telefoniczna)</w:t>
      </w:r>
      <w:r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C52527" w:rsidRPr="003F6AFF" w:rsidRDefault="00C52527" w:rsidP="00AF2CE6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b/>
          <w:sz w:val="20"/>
          <w:szCs w:val="20"/>
        </w:rPr>
      </w:pPr>
      <w:r w:rsidRPr="003F6AFF">
        <w:rPr>
          <w:rFonts w:ascii="Tahoma" w:eastAsia="Times New Roman" w:hAnsi="Tahoma" w:cs="Tahoma"/>
          <w:sz w:val="20"/>
          <w:szCs w:val="20"/>
          <w:lang w:eastAsia="pl-PL"/>
        </w:rPr>
        <w:t xml:space="preserve">instalację nagłośnieniową </w:t>
      </w:r>
      <w:r w:rsidRPr="003F6AFF">
        <w:rPr>
          <w:rFonts w:ascii="Tahoma" w:hAnsi="Tahoma" w:cs="Tahoma"/>
          <w:sz w:val="20"/>
          <w:szCs w:val="20"/>
        </w:rPr>
        <w:t>(mikser – 1 szt</w:t>
      </w:r>
      <w:r>
        <w:rPr>
          <w:rFonts w:ascii="Tahoma" w:hAnsi="Tahoma" w:cs="Tahoma"/>
          <w:sz w:val="20"/>
          <w:szCs w:val="20"/>
        </w:rPr>
        <w:t>.</w:t>
      </w:r>
      <w:r w:rsidRPr="003F6AFF">
        <w:rPr>
          <w:rFonts w:ascii="Tahoma" w:hAnsi="Tahoma" w:cs="Tahoma"/>
          <w:sz w:val="20"/>
          <w:szCs w:val="20"/>
        </w:rPr>
        <w:t xml:space="preserve">, skrzynia </w:t>
      </w:r>
      <w:proofErr w:type="spellStart"/>
      <w:r w:rsidRPr="003F6AFF">
        <w:rPr>
          <w:rFonts w:ascii="Tahoma" w:hAnsi="Tahoma" w:cs="Tahoma"/>
          <w:sz w:val="20"/>
          <w:szCs w:val="20"/>
        </w:rPr>
        <w:t>rack</w:t>
      </w:r>
      <w:proofErr w:type="spellEnd"/>
      <w:r w:rsidRPr="003F6AFF">
        <w:rPr>
          <w:rFonts w:ascii="Tahoma" w:hAnsi="Tahoma" w:cs="Tahoma"/>
          <w:sz w:val="20"/>
          <w:szCs w:val="20"/>
        </w:rPr>
        <w:t xml:space="preserve"> – 1 szt</w:t>
      </w:r>
      <w:r>
        <w:rPr>
          <w:rFonts w:ascii="Tahoma" w:hAnsi="Tahoma" w:cs="Tahoma"/>
          <w:sz w:val="20"/>
          <w:szCs w:val="20"/>
        </w:rPr>
        <w:t>.</w:t>
      </w:r>
      <w:r w:rsidRPr="003F6AFF">
        <w:rPr>
          <w:rFonts w:ascii="Tahoma" w:hAnsi="Tahoma" w:cs="Tahoma"/>
          <w:sz w:val="20"/>
          <w:szCs w:val="20"/>
        </w:rPr>
        <w:t>, dystrybutor sygnału – 1 szt</w:t>
      </w:r>
      <w:r>
        <w:rPr>
          <w:rFonts w:ascii="Tahoma" w:hAnsi="Tahoma" w:cs="Tahoma"/>
          <w:sz w:val="20"/>
          <w:szCs w:val="20"/>
        </w:rPr>
        <w:t>.</w:t>
      </w:r>
      <w:r w:rsidRPr="003F6AFF">
        <w:rPr>
          <w:rFonts w:ascii="Tahoma" w:hAnsi="Tahoma" w:cs="Tahoma"/>
          <w:sz w:val="20"/>
          <w:szCs w:val="20"/>
        </w:rPr>
        <w:t>, mikrofony bezprzewodowe – 2</w:t>
      </w:r>
      <w:r>
        <w:rPr>
          <w:rFonts w:ascii="Tahoma" w:hAnsi="Tahoma" w:cs="Tahoma"/>
          <w:sz w:val="20"/>
          <w:szCs w:val="20"/>
        </w:rPr>
        <w:t xml:space="preserve"> </w:t>
      </w:r>
      <w:r w:rsidRPr="003F6AFF">
        <w:rPr>
          <w:rFonts w:ascii="Tahoma" w:hAnsi="Tahoma" w:cs="Tahoma"/>
          <w:sz w:val="20"/>
          <w:szCs w:val="20"/>
        </w:rPr>
        <w:t>szt</w:t>
      </w:r>
      <w:r>
        <w:rPr>
          <w:rFonts w:ascii="Tahoma" w:hAnsi="Tahoma" w:cs="Tahoma"/>
          <w:sz w:val="20"/>
          <w:szCs w:val="20"/>
        </w:rPr>
        <w:t>.</w:t>
      </w:r>
      <w:r w:rsidRPr="003F6AFF">
        <w:rPr>
          <w:rFonts w:ascii="Tahoma" w:hAnsi="Tahoma" w:cs="Tahoma"/>
          <w:sz w:val="20"/>
          <w:szCs w:val="20"/>
        </w:rPr>
        <w:t>, odtwarzacz CD/USB/</w:t>
      </w:r>
      <w:proofErr w:type="spellStart"/>
      <w:r w:rsidRPr="003F6AFF">
        <w:rPr>
          <w:rFonts w:ascii="Tahoma" w:hAnsi="Tahoma" w:cs="Tahoma"/>
          <w:sz w:val="20"/>
          <w:szCs w:val="20"/>
        </w:rPr>
        <w:t>Bluetooth</w:t>
      </w:r>
      <w:proofErr w:type="spellEnd"/>
      <w:r w:rsidRPr="003F6AFF">
        <w:rPr>
          <w:rFonts w:ascii="Tahoma" w:hAnsi="Tahoma" w:cs="Tahoma"/>
          <w:sz w:val="20"/>
          <w:szCs w:val="20"/>
        </w:rPr>
        <w:t xml:space="preserve"> – 1 szt</w:t>
      </w:r>
      <w:r>
        <w:rPr>
          <w:rFonts w:ascii="Tahoma" w:hAnsi="Tahoma" w:cs="Tahoma"/>
          <w:sz w:val="20"/>
          <w:szCs w:val="20"/>
        </w:rPr>
        <w:t>.</w:t>
      </w:r>
      <w:r w:rsidRPr="003F6AFF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3F6AFF">
        <w:rPr>
          <w:rFonts w:ascii="Tahoma" w:hAnsi="Tahoma" w:cs="Tahoma"/>
          <w:sz w:val="20"/>
          <w:szCs w:val="20"/>
        </w:rPr>
        <w:t>ruter</w:t>
      </w:r>
      <w:proofErr w:type="spellEnd"/>
      <w:r w:rsidRPr="003F6AFF">
        <w:rPr>
          <w:rFonts w:ascii="Tahoma" w:hAnsi="Tahoma" w:cs="Tahoma"/>
          <w:sz w:val="20"/>
          <w:szCs w:val="20"/>
        </w:rPr>
        <w:t xml:space="preserve"> – 1 szt</w:t>
      </w:r>
      <w:r>
        <w:rPr>
          <w:rFonts w:ascii="Tahoma" w:hAnsi="Tahoma" w:cs="Tahoma"/>
          <w:sz w:val="20"/>
          <w:szCs w:val="20"/>
        </w:rPr>
        <w:t>.</w:t>
      </w:r>
      <w:r w:rsidRPr="003F6AFF">
        <w:rPr>
          <w:rFonts w:ascii="Tahoma" w:hAnsi="Tahoma" w:cs="Tahoma"/>
          <w:sz w:val="20"/>
          <w:szCs w:val="20"/>
        </w:rPr>
        <w:t>, zestaw głośnikowy ze wzmacniaczami – 2x4 szt</w:t>
      </w:r>
      <w:r>
        <w:rPr>
          <w:rFonts w:ascii="Tahoma" w:hAnsi="Tahoma" w:cs="Tahoma"/>
          <w:sz w:val="20"/>
          <w:szCs w:val="20"/>
        </w:rPr>
        <w:t>.</w:t>
      </w:r>
      <w:r w:rsidRPr="003F6AFF">
        <w:rPr>
          <w:rFonts w:ascii="Tahoma" w:hAnsi="Tahoma" w:cs="Tahoma"/>
          <w:sz w:val="20"/>
          <w:szCs w:val="20"/>
        </w:rPr>
        <w:t>, zestaw basowy głośnikowy ze wzmacniaczami – 2 szt</w:t>
      </w:r>
      <w:r>
        <w:rPr>
          <w:rFonts w:ascii="Tahoma" w:hAnsi="Tahoma" w:cs="Tahoma"/>
          <w:sz w:val="20"/>
          <w:szCs w:val="20"/>
        </w:rPr>
        <w:t>.</w:t>
      </w:r>
      <w:r w:rsidRPr="003F6AFF">
        <w:rPr>
          <w:rFonts w:ascii="Tahoma" w:hAnsi="Tahoma" w:cs="Tahoma"/>
          <w:sz w:val="20"/>
          <w:szCs w:val="20"/>
        </w:rPr>
        <w:t>, tablet – 1 szt</w:t>
      </w:r>
      <w:r>
        <w:rPr>
          <w:rFonts w:ascii="Tahoma" w:hAnsi="Tahoma" w:cs="Tahoma"/>
          <w:sz w:val="20"/>
          <w:szCs w:val="20"/>
        </w:rPr>
        <w:t>.</w:t>
      </w:r>
      <w:r w:rsidRPr="003F6AFF">
        <w:rPr>
          <w:rFonts w:ascii="Tahoma" w:hAnsi="Tahoma" w:cs="Tahoma"/>
          <w:sz w:val="20"/>
          <w:szCs w:val="20"/>
        </w:rPr>
        <w:t>,  pozostałe elementy wyposażenia)</w:t>
      </w:r>
      <w:r>
        <w:rPr>
          <w:rFonts w:ascii="Tahoma" w:hAnsi="Tahoma" w:cs="Tahoma"/>
          <w:sz w:val="20"/>
          <w:szCs w:val="20"/>
        </w:rPr>
        <w:t>,</w:t>
      </w:r>
    </w:p>
    <w:p w:rsidR="00C52527" w:rsidRDefault="00C52527" w:rsidP="00AF2CE6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71A07">
        <w:rPr>
          <w:rFonts w:ascii="Tahoma" w:eastAsia="Times New Roman" w:hAnsi="Tahoma" w:cs="Tahoma"/>
          <w:sz w:val="20"/>
          <w:szCs w:val="20"/>
          <w:lang w:eastAsia="pl-PL"/>
        </w:rPr>
        <w:t xml:space="preserve"> instalację odgromową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w części obiektu objętego przebudową oraz i w części rozbudowanej obiektu.</w:t>
      </w:r>
    </w:p>
    <w:p w:rsidR="00555E9B" w:rsidRPr="00555E9B" w:rsidRDefault="00555E9B" w:rsidP="00C52527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55E9B">
        <w:rPr>
          <w:rFonts w:ascii="Tahoma" w:eastAsia="Calibri" w:hAnsi="Tahoma" w:cs="Tahoma"/>
          <w:b/>
          <w:sz w:val="20"/>
          <w:szCs w:val="20"/>
          <w:lang w:eastAsia="pl-PL"/>
        </w:rPr>
        <w:t>Pozostałe obowiązki</w:t>
      </w:r>
      <w:r w:rsidR="00D20B91">
        <w:rPr>
          <w:rFonts w:ascii="Tahoma" w:eastAsia="Calibri" w:hAnsi="Tahoma" w:cs="Tahoma"/>
          <w:b/>
          <w:sz w:val="20"/>
          <w:szCs w:val="20"/>
          <w:lang w:eastAsia="pl-PL"/>
        </w:rPr>
        <w:t xml:space="preserve"> W</w:t>
      </w:r>
      <w:r>
        <w:rPr>
          <w:rFonts w:ascii="Tahoma" w:eastAsia="Calibri" w:hAnsi="Tahoma" w:cs="Tahoma"/>
          <w:b/>
          <w:sz w:val="20"/>
          <w:szCs w:val="20"/>
          <w:lang w:eastAsia="pl-PL"/>
        </w:rPr>
        <w:t>ykonawcy:</w:t>
      </w:r>
    </w:p>
    <w:p w:rsidR="00AF1937" w:rsidRPr="00AF1937" w:rsidRDefault="00555E9B" w:rsidP="0078048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AF1937">
        <w:rPr>
          <w:rFonts w:ascii="Tahoma" w:hAnsi="Tahoma" w:cs="Tahoma"/>
          <w:sz w:val="20"/>
          <w:szCs w:val="20"/>
        </w:rPr>
        <w:t>zidentyfikowa</w:t>
      </w:r>
      <w:r w:rsidR="00D20B91">
        <w:rPr>
          <w:rFonts w:ascii="Tahoma" w:hAnsi="Tahoma" w:cs="Tahoma"/>
          <w:sz w:val="20"/>
          <w:szCs w:val="20"/>
        </w:rPr>
        <w:t>nie</w:t>
      </w:r>
      <w:r w:rsidRPr="00AF1937">
        <w:rPr>
          <w:rFonts w:ascii="Tahoma" w:hAnsi="Tahoma" w:cs="Tahoma"/>
          <w:sz w:val="20"/>
          <w:szCs w:val="20"/>
        </w:rPr>
        <w:t xml:space="preserve"> zagroże</w:t>
      </w:r>
      <w:r w:rsidR="00D20B91">
        <w:rPr>
          <w:rFonts w:ascii="Tahoma" w:hAnsi="Tahoma" w:cs="Tahoma"/>
          <w:sz w:val="20"/>
          <w:szCs w:val="20"/>
        </w:rPr>
        <w:t>ń</w:t>
      </w:r>
      <w:r w:rsidRPr="00AF1937">
        <w:rPr>
          <w:rFonts w:ascii="Tahoma" w:hAnsi="Tahoma" w:cs="Tahoma"/>
          <w:sz w:val="20"/>
          <w:szCs w:val="20"/>
        </w:rPr>
        <w:t xml:space="preserve"> dla </w:t>
      </w:r>
      <w:r w:rsidR="00AF1937">
        <w:rPr>
          <w:rFonts w:ascii="Tahoma" w:hAnsi="Tahoma" w:cs="Tahoma"/>
          <w:sz w:val="20"/>
          <w:szCs w:val="20"/>
        </w:rPr>
        <w:t xml:space="preserve">zapewnienia </w:t>
      </w:r>
      <w:r w:rsidRPr="00AF1937">
        <w:rPr>
          <w:rFonts w:ascii="Tahoma" w:hAnsi="Tahoma" w:cs="Tahoma"/>
          <w:sz w:val="20"/>
          <w:szCs w:val="20"/>
        </w:rPr>
        <w:t>bezpieczeństwa w miejscu pracy oraz wdrożenie rozwiązań służących ich zapobieganiu na etapie realizacji inwestycji</w:t>
      </w:r>
      <w:r w:rsidR="00AF1937">
        <w:rPr>
          <w:rFonts w:ascii="Tahoma" w:hAnsi="Tahoma" w:cs="Tahoma"/>
          <w:sz w:val="20"/>
          <w:szCs w:val="20"/>
        </w:rPr>
        <w:t xml:space="preserve"> (</w:t>
      </w:r>
      <w:r w:rsidR="00D20B91">
        <w:rPr>
          <w:rFonts w:ascii="Tahoma" w:hAnsi="Tahoma" w:cs="Tahoma"/>
          <w:sz w:val="20"/>
          <w:szCs w:val="20"/>
        </w:rPr>
        <w:t xml:space="preserve">należy </w:t>
      </w:r>
      <w:r w:rsidR="00AF1937">
        <w:rPr>
          <w:rFonts w:ascii="Tahoma" w:hAnsi="Tahoma" w:cs="Tahoma"/>
          <w:sz w:val="20"/>
          <w:szCs w:val="20"/>
        </w:rPr>
        <w:t>opracowa</w:t>
      </w:r>
      <w:r w:rsidR="00C071FD">
        <w:rPr>
          <w:rFonts w:ascii="Tahoma" w:hAnsi="Tahoma" w:cs="Tahoma"/>
          <w:sz w:val="20"/>
          <w:szCs w:val="20"/>
        </w:rPr>
        <w:t>ć</w:t>
      </w:r>
      <w:r w:rsidR="00AF1937">
        <w:rPr>
          <w:rFonts w:ascii="Tahoma" w:hAnsi="Tahoma" w:cs="Tahoma"/>
          <w:sz w:val="20"/>
          <w:szCs w:val="20"/>
        </w:rPr>
        <w:t xml:space="preserve"> plan BIOZ)</w:t>
      </w:r>
      <w:r w:rsidR="00FE5259">
        <w:rPr>
          <w:rFonts w:ascii="Tahoma" w:hAnsi="Tahoma" w:cs="Tahoma"/>
          <w:sz w:val="20"/>
          <w:szCs w:val="20"/>
        </w:rPr>
        <w:t>,</w:t>
      </w:r>
    </w:p>
    <w:p w:rsidR="00AF1937" w:rsidRPr="00441384" w:rsidRDefault="00555E9B" w:rsidP="0078048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materiały z odzysku, będące na stanie księgowym </w:t>
      </w:r>
      <w:r w:rsidR="00AF1937" w:rsidRPr="00441384">
        <w:rPr>
          <w:rFonts w:ascii="Tahoma" w:eastAsia="Times New Roman" w:hAnsi="Tahoma" w:cs="Tahoma"/>
          <w:sz w:val="20"/>
          <w:szCs w:val="20"/>
          <w:lang w:eastAsia="pl-PL"/>
        </w:rPr>
        <w:t>Gminy</w:t>
      </w:r>
      <w:r w:rsidR="00571A07"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 należy zabezpieczyć - </w:t>
      </w:r>
      <w:r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stanowią </w:t>
      </w:r>
      <w:r w:rsidR="00571A07"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one </w:t>
      </w:r>
      <w:r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własność </w:t>
      </w:r>
      <w:r w:rsidR="00AF1937" w:rsidRPr="00441384">
        <w:rPr>
          <w:rFonts w:ascii="Tahoma" w:eastAsia="Times New Roman" w:hAnsi="Tahoma" w:cs="Tahoma"/>
          <w:sz w:val="20"/>
          <w:szCs w:val="20"/>
          <w:lang w:eastAsia="pl-PL"/>
        </w:rPr>
        <w:t>Gminy Więcbork,</w:t>
      </w:r>
    </w:p>
    <w:p w:rsidR="00555E9B" w:rsidRDefault="00AF1937" w:rsidP="0078048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441384">
        <w:rPr>
          <w:rFonts w:ascii="Tahoma" w:eastAsia="Times New Roman" w:hAnsi="Tahoma" w:cs="Tahoma"/>
          <w:sz w:val="20"/>
          <w:szCs w:val="20"/>
          <w:lang w:eastAsia="pl-PL"/>
        </w:rPr>
        <w:t>p</w:t>
      </w:r>
      <w:r w:rsidR="00555E9B"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ozostałe materiały z rozbiórki stanowią odpad i </w:t>
      </w:r>
      <w:r w:rsidR="00C071FD" w:rsidRPr="00441384">
        <w:rPr>
          <w:rFonts w:ascii="Tahoma" w:eastAsia="Times New Roman" w:hAnsi="Tahoma" w:cs="Tahoma"/>
          <w:sz w:val="20"/>
          <w:szCs w:val="20"/>
          <w:lang w:eastAsia="pl-PL"/>
        </w:rPr>
        <w:t>nale</w:t>
      </w:r>
      <w:r w:rsidR="00591C6D" w:rsidRPr="00441384">
        <w:rPr>
          <w:rFonts w:ascii="Tahoma" w:eastAsia="Times New Roman" w:hAnsi="Tahoma" w:cs="Tahoma"/>
          <w:sz w:val="20"/>
          <w:szCs w:val="20"/>
          <w:lang w:eastAsia="pl-PL"/>
        </w:rPr>
        <w:t>ż</w:t>
      </w:r>
      <w:r w:rsidR="00C071FD" w:rsidRPr="00441384">
        <w:rPr>
          <w:rFonts w:ascii="Tahoma" w:eastAsia="Times New Roman" w:hAnsi="Tahoma" w:cs="Tahoma"/>
          <w:sz w:val="20"/>
          <w:szCs w:val="20"/>
          <w:lang w:eastAsia="pl-PL"/>
        </w:rPr>
        <w:t>y</w:t>
      </w:r>
      <w:r w:rsidR="003D5470"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 je</w:t>
      </w:r>
      <w:r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555E9B"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zutylizować </w:t>
      </w:r>
      <w:r w:rsidR="003D5470" w:rsidRPr="00441384">
        <w:rPr>
          <w:rFonts w:ascii="Tahoma" w:eastAsia="Times New Roman" w:hAnsi="Tahoma" w:cs="Tahoma"/>
          <w:sz w:val="20"/>
          <w:szCs w:val="20"/>
          <w:lang w:eastAsia="pl-PL"/>
        </w:rPr>
        <w:t>w ramach ceny kontraktowej,</w:t>
      </w:r>
      <w:r w:rsidR="00555E9B" w:rsidRPr="0044138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E04756" w:rsidRPr="00441384" w:rsidRDefault="00E04756" w:rsidP="0078048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część materiałów z robót demontażowych instalacji zasilającej </w:t>
      </w:r>
      <w:proofErr w:type="spellStart"/>
      <w:r>
        <w:rPr>
          <w:rFonts w:ascii="Tahoma" w:eastAsia="Times New Roman" w:hAnsi="Tahoma" w:cs="Tahoma"/>
          <w:sz w:val="20"/>
          <w:szCs w:val="20"/>
          <w:lang w:eastAsia="pl-PL"/>
        </w:rPr>
        <w:t>eN</w:t>
      </w:r>
      <w:proofErr w:type="spellEnd"/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zdać do Rejonu Dystrybucji Nakło,</w:t>
      </w:r>
    </w:p>
    <w:p w:rsidR="00FE5259" w:rsidRDefault="00D20B91" w:rsidP="0078048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zapewnienie kompleksowej obsługi geodezyjnej</w:t>
      </w:r>
      <w:r w:rsidR="00FE5259">
        <w:rPr>
          <w:rFonts w:ascii="Tahoma" w:eastAsia="Times New Roman" w:hAnsi="Tahoma" w:cs="Tahoma"/>
          <w:sz w:val="20"/>
          <w:szCs w:val="20"/>
          <w:lang w:eastAsia="pl-PL"/>
        </w:rPr>
        <w:t xml:space="preserve"> (wytyczenie i inwentaryzacj</w:t>
      </w:r>
      <w:r>
        <w:rPr>
          <w:rFonts w:ascii="Tahoma" w:eastAsia="Times New Roman" w:hAnsi="Tahoma" w:cs="Tahoma"/>
          <w:sz w:val="20"/>
          <w:szCs w:val="20"/>
          <w:lang w:eastAsia="pl-PL"/>
        </w:rPr>
        <w:t>a</w:t>
      </w:r>
      <w:r w:rsidR="002A34B7">
        <w:rPr>
          <w:rFonts w:ascii="Tahoma" w:eastAsia="Times New Roman" w:hAnsi="Tahoma" w:cs="Tahoma"/>
          <w:sz w:val="20"/>
          <w:szCs w:val="20"/>
          <w:lang w:eastAsia="pl-PL"/>
        </w:rPr>
        <w:t xml:space="preserve">) obiektu </w:t>
      </w:r>
      <w:r w:rsidR="00E04756">
        <w:rPr>
          <w:rFonts w:ascii="Tahoma" w:eastAsia="Times New Roman" w:hAnsi="Tahoma" w:cs="Tahoma"/>
          <w:sz w:val="20"/>
          <w:szCs w:val="20"/>
          <w:lang w:eastAsia="pl-PL"/>
        </w:rPr>
        <w:t>infrastruktury zewnętrznej</w:t>
      </w:r>
      <w:r w:rsidR="00FE5259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2A5226" w:rsidRPr="002A5226" w:rsidRDefault="002A5226" w:rsidP="0078048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2A5226">
        <w:rPr>
          <w:rFonts w:ascii="Tahoma" w:hAnsi="Tahoma" w:cs="Tahoma"/>
          <w:sz w:val="20"/>
          <w:szCs w:val="20"/>
        </w:rPr>
        <w:t>znakowa</w:t>
      </w:r>
      <w:r w:rsidR="00D20B91">
        <w:rPr>
          <w:rFonts w:ascii="Tahoma" w:hAnsi="Tahoma" w:cs="Tahoma"/>
          <w:sz w:val="20"/>
          <w:szCs w:val="20"/>
        </w:rPr>
        <w:t>nie</w:t>
      </w:r>
      <w:r>
        <w:rPr>
          <w:rFonts w:ascii="Tahoma" w:hAnsi="Tahoma" w:cs="Tahoma"/>
          <w:sz w:val="20"/>
          <w:szCs w:val="20"/>
        </w:rPr>
        <w:t xml:space="preserve"> </w:t>
      </w:r>
      <w:r w:rsidRPr="002A5226">
        <w:rPr>
          <w:rFonts w:ascii="Tahoma" w:hAnsi="Tahoma" w:cs="Tahoma"/>
          <w:sz w:val="20"/>
          <w:szCs w:val="20"/>
        </w:rPr>
        <w:t>budow</w:t>
      </w:r>
      <w:r w:rsidR="00D20B91">
        <w:rPr>
          <w:rFonts w:ascii="Tahoma" w:hAnsi="Tahoma" w:cs="Tahoma"/>
          <w:sz w:val="20"/>
          <w:szCs w:val="20"/>
        </w:rPr>
        <w:t>y</w:t>
      </w:r>
      <w:r w:rsidR="006331D2">
        <w:rPr>
          <w:rFonts w:ascii="Tahoma" w:hAnsi="Tahoma" w:cs="Tahoma"/>
          <w:sz w:val="20"/>
          <w:szCs w:val="20"/>
        </w:rPr>
        <w:t xml:space="preserve"> na czas realizacji inwestycji</w:t>
      </w:r>
      <w:r w:rsidR="003B3B1B">
        <w:rPr>
          <w:rFonts w:ascii="Tahoma" w:hAnsi="Tahoma" w:cs="Tahoma"/>
          <w:sz w:val="20"/>
          <w:szCs w:val="20"/>
        </w:rPr>
        <w:t>.</w:t>
      </w:r>
      <w:r w:rsidRPr="002A5226">
        <w:rPr>
          <w:rFonts w:ascii="Tahoma" w:hAnsi="Tahoma" w:cs="Tahoma"/>
          <w:sz w:val="20"/>
          <w:szCs w:val="20"/>
        </w:rPr>
        <w:t xml:space="preserve"> </w:t>
      </w:r>
    </w:p>
    <w:p w:rsidR="00555E9B" w:rsidRPr="003D5470" w:rsidRDefault="00555E9B" w:rsidP="00780487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Do obowiązków </w:t>
      </w:r>
      <w:r w:rsidR="00D20B91"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Wykonawcy </w:t>
      </w:r>
      <w:r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po </w:t>
      </w:r>
      <w:r w:rsidR="00D20B91" w:rsidRPr="003D5470">
        <w:rPr>
          <w:rFonts w:ascii="Tahoma" w:eastAsia="Times New Roman" w:hAnsi="Tahoma" w:cs="Tahoma"/>
          <w:sz w:val="20"/>
          <w:szCs w:val="20"/>
          <w:lang w:eastAsia="pl-PL"/>
        </w:rPr>
        <w:t>zakończeniu robót</w:t>
      </w:r>
      <w:r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 należy również</w:t>
      </w:r>
      <w:r w:rsidR="0035185C" w:rsidRPr="003D5470">
        <w:rPr>
          <w:rFonts w:ascii="Tahoma" w:eastAsia="Times New Roman" w:hAnsi="Tahoma" w:cs="Tahoma"/>
          <w:sz w:val="20"/>
          <w:szCs w:val="20"/>
          <w:lang w:eastAsia="pl-PL"/>
        </w:rPr>
        <w:t>, m.in.</w:t>
      </w:r>
      <w:r w:rsidRPr="003D5470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555E9B" w:rsidRPr="003D5470" w:rsidRDefault="00555E9B" w:rsidP="0078048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D5470">
        <w:rPr>
          <w:rFonts w:ascii="Tahoma" w:eastAsia="Times New Roman" w:hAnsi="Tahoma" w:cs="Tahoma"/>
          <w:sz w:val="20"/>
          <w:szCs w:val="20"/>
          <w:lang w:eastAsia="pl-PL"/>
        </w:rPr>
        <w:t>wykonanie badania wody,</w:t>
      </w:r>
    </w:p>
    <w:p w:rsidR="00905D18" w:rsidRPr="003D5470" w:rsidRDefault="00555E9B" w:rsidP="0078048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D5470">
        <w:rPr>
          <w:rFonts w:ascii="Tahoma" w:eastAsia="Times New Roman" w:hAnsi="Tahoma" w:cs="Tahoma"/>
          <w:sz w:val="20"/>
          <w:szCs w:val="20"/>
          <w:lang w:eastAsia="pl-PL"/>
        </w:rPr>
        <w:t>wykonanie bada</w:t>
      </w:r>
      <w:r w:rsidR="00905D18" w:rsidRPr="003D5470">
        <w:rPr>
          <w:rFonts w:ascii="Tahoma" w:eastAsia="Times New Roman" w:hAnsi="Tahoma" w:cs="Tahoma"/>
          <w:sz w:val="20"/>
          <w:szCs w:val="20"/>
          <w:lang w:eastAsia="pl-PL"/>
        </w:rPr>
        <w:t>ń</w:t>
      </w:r>
      <w:r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 i pomiar</w:t>
      </w:r>
      <w:r w:rsidR="00905D18" w:rsidRPr="003D5470">
        <w:rPr>
          <w:rFonts w:ascii="Tahoma" w:eastAsia="Times New Roman" w:hAnsi="Tahoma" w:cs="Tahoma"/>
          <w:sz w:val="20"/>
          <w:szCs w:val="20"/>
          <w:lang w:eastAsia="pl-PL"/>
        </w:rPr>
        <w:t>ów</w:t>
      </w:r>
      <w:r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 instalacji ele</w:t>
      </w:r>
      <w:r w:rsidR="00D20B91" w:rsidRPr="003D5470">
        <w:rPr>
          <w:rFonts w:ascii="Tahoma" w:eastAsia="Times New Roman" w:hAnsi="Tahoma" w:cs="Tahoma"/>
          <w:sz w:val="20"/>
          <w:szCs w:val="20"/>
          <w:lang w:eastAsia="pl-PL"/>
        </w:rPr>
        <w:t>ktrycznych, odgromowych i wodno-</w:t>
      </w:r>
      <w:r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kanalizacyjnych,  </w:t>
      </w:r>
    </w:p>
    <w:p w:rsidR="00441384" w:rsidRPr="00C72F34" w:rsidRDefault="00441384" w:rsidP="00780487">
      <w:pPr>
        <w:numPr>
          <w:ilvl w:val="0"/>
          <w:numId w:val="7"/>
        </w:numPr>
        <w:shd w:val="clear" w:color="auto" w:fill="FFFFFF" w:themeFill="background1"/>
        <w:suppressAutoHyphens/>
        <w:spacing w:after="0" w:line="276" w:lineRule="auto"/>
        <w:jc w:val="both"/>
        <w:rPr>
          <w:rFonts w:ascii="Tahoma" w:eastAsia="Calibri" w:hAnsi="Tahoma" w:cs="Tahoma"/>
          <w:sz w:val="20"/>
          <w:szCs w:val="20"/>
          <w:shd w:val="clear" w:color="auto" w:fill="FFFFFF"/>
        </w:rPr>
      </w:pPr>
      <w:r w:rsidRPr="00C72F34">
        <w:rPr>
          <w:rFonts w:ascii="Tahoma" w:eastAsia="Calibri" w:hAnsi="Tahoma" w:cs="Tahoma"/>
          <w:sz w:val="20"/>
          <w:szCs w:val="20"/>
        </w:rPr>
        <w:t xml:space="preserve">oznakowanie </w:t>
      </w:r>
      <w:r w:rsidR="00203F88">
        <w:rPr>
          <w:rFonts w:ascii="Tahoma" w:eastAsia="Calibri" w:hAnsi="Tahoma" w:cs="Tahoma"/>
          <w:sz w:val="20"/>
          <w:szCs w:val="20"/>
        </w:rPr>
        <w:t xml:space="preserve">przedmiotu zamówienia </w:t>
      </w:r>
      <w:r w:rsidRPr="00C72F34">
        <w:rPr>
          <w:rFonts w:ascii="Tahoma" w:eastAsia="Calibri" w:hAnsi="Tahoma" w:cs="Tahoma"/>
          <w:sz w:val="20"/>
          <w:szCs w:val="20"/>
        </w:rPr>
        <w:t>znakami bezpieczeństwa w zakresie ewakuacji i ochrony przeciwpożarowej</w:t>
      </w:r>
      <w:r w:rsidR="008401BD" w:rsidRPr="00C72F34">
        <w:rPr>
          <w:rFonts w:ascii="Tahoma" w:eastAsia="Calibri" w:hAnsi="Tahoma" w:cs="Tahoma"/>
          <w:sz w:val="20"/>
          <w:szCs w:val="20"/>
        </w:rPr>
        <w:t>,</w:t>
      </w:r>
    </w:p>
    <w:p w:rsidR="00441384" w:rsidRPr="00C72F34" w:rsidRDefault="00441384" w:rsidP="00780487">
      <w:pPr>
        <w:numPr>
          <w:ilvl w:val="0"/>
          <w:numId w:val="7"/>
        </w:numPr>
        <w:shd w:val="clear" w:color="auto" w:fill="FFFFFF" w:themeFill="background1"/>
        <w:suppressAutoHyphens/>
        <w:spacing w:after="0" w:line="276" w:lineRule="auto"/>
        <w:jc w:val="both"/>
        <w:rPr>
          <w:rFonts w:ascii="Tahoma" w:hAnsi="Tahoma" w:cs="Tahoma"/>
          <w:sz w:val="20"/>
          <w:szCs w:val="20"/>
          <w:shd w:val="clear" w:color="auto" w:fill="FFFFFF"/>
        </w:rPr>
      </w:pPr>
      <w:r w:rsidRPr="00C72F34">
        <w:rPr>
          <w:rFonts w:ascii="Tahoma" w:eastAsia="Calibri" w:hAnsi="Tahoma" w:cs="Tahoma"/>
          <w:sz w:val="20"/>
          <w:szCs w:val="20"/>
        </w:rPr>
        <w:t>opracowanie instrukcji bezpieczeństwa przeciwpożarowego</w:t>
      </w:r>
      <w:r w:rsidRPr="00C72F34">
        <w:rPr>
          <w:rFonts w:ascii="Tahoma" w:hAnsi="Tahoma" w:cs="Tahoma"/>
          <w:sz w:val="20"/>
          <w:szCs w:val="20"/>
        </w:rPr>
        <w:t>,</w:t>
      </w:r>
    </w:p>
    <w:p w:rsidR="003D5470" w:rsidRPr="00C72F34" w:rsidRDefault="00555E9B" w:rsidP="00780487">
      <w:pPr>
        <w:pStyle w:val="Akapitzlist"/>
        <w:numPr>
          <w:ilvl w:val="0"/>
          <w:numId w:val="7"/>
        </w:numPr>
        <w:shd w:val="clear" w:color="auto" w:fill="FFFFFF" w:themeFill="background1"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72F34">
        <w:rPr>
          <w:rFonts w:ascii="Tahoma" w:eastAsia="Times New Roman" w:hAnsi="Tahoma" w:cs="Tahoma"/>
          <w:sz w:val="20"/>
          <w:szCs w:val="20"/>
          <w:lang w:eastAsia="pl-PL"/>
        </w:rPr>
        <w:t>wykonanie operatu kolaudacyjnego</w:t>
      </w:r>
      <w:r w:rsidR="006331D2" w:rsidRPr="00C72F34">
        <w:rPr>
          <w:rFonts w:ascii="Tahoma" w:eastAsia="Times New Roman" w:hAnsi="Tahoma" w:cs="Tahoma"/>
          <w:sz w:val="20"/>
          <w:szCs w:val="20"/>
          <w:lang w:eastAsia="pl-PL"/>
        </w:rPr>
        <w:t>,</w:t>
      </w:r>
      <w:r w:rsidRPr="00C72F34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905D18" w:rsidRDefault="00905D18" w:rsidP="0078048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przedłożenie </w:t>
      </w:r>
      <w:r w:rsidR="0020784F"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Zamawiającemu </w:t>
      </w:r>
      <w:r w:rsidRPr="003D5470">
        <w:rPr>
          <w:rFonts w:ascii="Tahoma" w:eastAsia="Times New Roman" w:hAnsi="Tahoma" w:cs="Tahoma"/>
          <w:sz w:val="20"/>
          <w:szCs w:val="20"/>
          <w:lang w:eastAsia="pl-PL"/>
        </w:rPr>
        <w:t>atestów lub deklaracji</w:t>
      </w:r>
      <w:r w:rsidR="00D20B91"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 zgodności stwierdzających</w:t>
      </w:r>
      <w:r w:rsidRPr="003D5470">
        <w:rPr>
          <w:rFonts w:ascii="Tahoma" w:eastAsia="Times New Roman" w:hAnsi="Tahoma" w:cs="Tahoma"/>
          <w:sz w:val="20"/>
          <w:szCs w:val="20"/>
          <w:lang w:eastAsia="pl-PL"/>
        </w:rPr>
        <w:t xml:space="preserve"> dopuszczenie użytych materiałów do stosowania w b</w:t>
      </w:r>
      <w:r w:rsidR="003D5470" w:rsidRPr="003D5470">
        <w:rPr>
          <w:rFonts w:ascii="Tahoma" w:eastAsia="Times New Roman" w:hAnsi="Tahoma" w:cs="Tahoma"/>
          <w:sz w:val="20"/>
          <w:szCs w:val="20"/>
          <w:lang w:eastAsia="pl-PL"/>
        </w:rPr>
        <w:t>udownictwie</w:t>
      </w:r>
      <w:r w:rsidR="00C72F34">
        <w:rPr>
          <w:rFonts w:ascii="Tahoma" w:eastAsia="Times New Roman" w:hAnsi="Tahoma" w:cs="Tahoma"/>
          <w:sz w:val="20"/>
          <w:szCs w:val="20"/>
          <w:lang w:eastAsia="pl-PL"/>
        </w:rPr>
        <w:t>,</w:t>
      </w:r>
    </w:p>
    <w:p w:rsidR="00C72F34" w:rsidRPr="003D5470" w:rsidRDefault="00C72F34" w:rsidP="0078048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uzyskanie z PINB w Sępólnie Kraj. pozwolenia na użytkowanie.</w:t>
      </w:r>
    </w:p>
    <w:p w:rsidR="00905D18" w:rsidRPr="00555E9B" w:rsidRDefault="00905D18" w:rsidP="00780487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55E9B" w:rsidRPr="0003244D" w:rsidRDefault="00555E9B" w:rsidP="00780487">
      <w:pPr>
        <w:spacing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3244D">
        <w:rPr>
          <w:rFonts w:ascii="Tahoma" w:eastAsia="Times New Roman" w:hAnsi="Tahoma" w:cs="Tahoma"/>
          <w:sz w:val="20"/>
          <w:szCs w:val="20"/>
          <w:lang w:eastAsia="pl-PL"/>
        </w:rPr>
        <w:t>Wycenę należy opracować w oparciu o  specyfikacje techniczne wykonania i odbioru robót, dokumentację projektową oraz zakres robót wynikający z własnej kalkulacji robót tymczasowych</w:t>
      </w:r>
      <w:r w:rsidR="00591C6D" w:rsidRPr="0003244D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="00A5595B" w:rsidRPr="0003244D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i prac towarzyszących nieobjętych dokumentacją. Załączone</w:t>
      </w:r>
      <w:r w:rsidRPr="0003244D">
        <w:rPr>
          <w:rFonts w:ascii="Tahoma" w:eastAsia="Times New Roman" w:hAnsi="Tahoma" w:cs="Tahoma"/>
          <w:sz w:val="20"/>
          <w:szCs w:val="20"/>
          <w:lang w:eastAsia="pl-PL"/>
        </w:rPr>
        <w:t xml:space="preserve"> przedmiar</w:t>
      </w:r>
      <w:r w:rsidR="00A5595B" w:rsidRPr="0003244D">
        <w:rPr>
          <w:rFonts w:ascii="Tahoma" w:eastAsia="Times New Roman" w:hAnsi="Tahoma" w:cs="Tahoma"/>
          <w:sz w:val="20"/>
          <w:szCs w:val="20"/>
          <w:lang w:eastAsia="pl-PL"/>
        </w:rPr>
        <w:t>y</w:t>
      </w:r>
      <w:r w:rsidRPr="0003244D">
        <w:rPr>
          <w:rFonts w:ascii="Tahoma" w:eastAsia="Times New Roman" w:hAnsi="Tahoma" w:cs="Tahoma"/>
          <w:sz w:val="20"/>
          <w:szCs w:val="20"/>
          <w:lang w:eastAsia="pl-PL"/>
        </w:rPr>
        <w:t xml:space="preserve"> robót </w:t>
      </w:r>
      <w:r w:rsidR="00A5595B" w:rsidRPr="0003244D">
        <w:rPr>
          <w:rFonts w:ascii="Tahoma" w:eastAsia="Times New Roman" w:hAnsi="Tahoma" w:cs="Tahoma"/>
          <w:sz w:val="20"/>
          <w:szCs w:val="20"/>
          <w:lang w:eastAsia="pl-PL"/>
        </w:rPr>
        <w:t>są</w:t>
      </w:r>
      <w:r w:rsidRPr="0003244D">
        <w:rPr>
          <w:rFonts w:ascii="Tahoma" w:eastAsia="Times New Roman" w:hAnsi="Tahoma" w:cs="Tahoma"/>
          <w:sz w:val="20"/>
          <w:szCs w:val="20"/>
          <w:lang w:eastAsia="pl-PL"/>
        </w:rPr>
        <w:t xml:space="preserve"> jedynie materiałem pomocniczym do dokonania wyceny przedmiotu zamówienia.</w:t>
      </w:r>
    </w:p>
    <w:p w:rsidR="00555E9B" w:rsidRPr="0003244D" w:rsidRDefault="00555E9B" w:rsidP="00780487">
      <w:pPr>
        <w:tabs>
          <w:tab w:val="left" w:pos="284"/>
        </w:tabs>
        <w:spacing w:after="0" w:line="276" w:lineRule="auto"/>
        <w:ind w:left="709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555E9B" w:rsidRPr="0003244D" w:rsidRDefault="00555E9B" w:rsidP="0003244D">
      <w:pPr>
        <w:spacing w:after="0" w:line="276" w:lineRule="auto"/>
        <w:ind w:left="42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03244D">
        <w:rPr>
          <w:rFonts w:ascii="Tahoma" w:eastAsia="Times New Roman" w:hAnsi="Tahoma" w:cs="Tahoma"/>
          <w:sz w:val="20"/>
          <w:szCs w:val="20"/>
          <w:lang w:eastAsia="pl-PL"/>
        </w:rPr>
        <w:t xml:space="preserve">Zamawiający </w:t>
      </w:r>
      <w:r w:rsidR="003B3B1B" w:rsidRPr="0003244D">
        <w:rPr>
          <w:rFonts w:ascii="Tahoma" w:eastAsia="Times New Roman" w:hAnsi="Tahoma" w:cs="Tahoma"/>
          <w:sz w:val="20"/>
          <w:szCs w:val="20"/>
          <w:lang w:eastAsia="pl-PL"/>
        </w:rPr>
        <w:t>zaleca</w:t>
      </w:r>
      <w:r w:rsidRPr="0003244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03244D" w:rsidRPr="0003244D">
        <w:rPr>
          <w:rFonts w:ascii="Tahoma" w:eastAsia="Times New Roman" w:hAnsi="Tahoma" w:cs="Tahoma"/>
          <w:sz w:val="20"/>
          <w:szCs w:val="20"/>
          <w:lang w:eastAsia="pl-PL"/>
        </w:rPr>
        <w:t>dokonanie</w:t>
      </w:r>
      <w:r w:rsidRPr="0003244D">
        <w:rPr>
          <w:rFonts w:ascii="Tahoma" w:eastAsia="Times New Roman" w:hAnsi="Tahoma" w:cs="Tahoma"/>
          <w:color w:val="000000"/>
          <w:spacing w:val="-1"/>
          <w:sz w:val="20"/>
          <w:szCs w:val="20"/>
          <w:lang w:eastAsia="pl-PL"/>
        </w:rPr>
        <w:t xml:space="preserve"> wizji lokalnej w miejscu budowy celem </w:t>
      </w:r>
      <w:r w:rsidRPr="0003244D">
        <w:rPr>
          <w:rFonts w:ascii="Tahoma" w:eastAsia="Times New Roman" w:hAnsi="Tahoma" w:cs="Tahoma"/>
          <w:color w:val="000000"/>
          <w:spacing w:val="-2"/>
          <w:sz w:val="20"/>
          <w:szCs w:val="20"/>
          <w:lang w:eastAsia="pl-PL"/>
        </w:rPr>
        <w:t xml:space="preserve">sprawdzenia warunków związanych z wykonaniem prac będących przedmiotem przetargu, </w:t>
      </w:r>
      <w:r w:rsidRPr="0003244D">
        <w:rPr>
          <w:rFonts w:ascii="Tahoma" w:eastAsia="Times New Roman" w:hAnsi="Tahoma" w:cs="Tahoma"/>
          <w:color w:val="000000"/>
          <w:spacing w:val="-1"/>
          <w:sz w:val="20"/>
          <w:szCs w:val="20"/>
          <w:lang w:eastAsia="pl-PL"/>
        </w:rPr>
        <w:t>a także uzyskania wszelkich dodatkowych informacji koniecznych do wyceny prac.</w:t>
      </w:r>
      <w:r w:rsidRPr="0003244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:rsidR="00583F3A" w:rsidRPr="0003244D" w:rsidRDefault="0003244D" w:rsidP="0003244D">
      <w:pPr>
        <w:ind w:left="426"/>
        <w:jc w:val="both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Zamawiający zaleca przeprowadzenie wizji lokalnej, jednakże nie jest ona obowiązkowa.</w:t>
      </w:r>
    </w:p>
    <w:p w:rsidR="00517BDC" w:rsidRDefault="00583F3A" w:rsidP="00780487">
      <w:pPr>
        <w:spacing w:after="0" w:line="276" w:lineRule="auto"/>
        <w:ind w:left="426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441384">
        <w:rPr>
          <w:rFonts w:ascii="Tahoma" w:eastAsia="Calibri" w:hAnsi="Tahoma" w:cs="Tahoma"/>
          <w:sz w:val="20"/>
          <w:szCs w:val="20"/>
        </w:rPr>
        <w:t xml:space="preserve">Miejsce wywozu ziemi – Więcbork teren motokrosu  – odległość ok. </w:t>
      </w:r>
      <w:r w:rsidR="00C72F34">
        <w:rPr>
          <w:rFonts w:ascii="Tahoma" w:eastAsia="Calibri" w:hAnsi="Tahoma" w:cs="Tahoma"/>
          <w:sz w:val="20"/>
          <w:szCs w:val="20"/>
        </w:rPr>
        <w:t>3</w:t>
      </w:r>
      <w:r w:rsidRPr="00441384">
        <w:rPr>
          <w:rFonts w:ascii="Tahoma" w:eastAsia="Calibri" w:hAnsi="Tahoma" w:cs="Tahoma"/>
          <w:sz w:val="20"/>
          <w:szCs w:val="20"/>
        </w:rPr>
        <w:t>,0 km – bez opłaty</w:t>
      </w:r>
      <w:r w:rsidR="0020784F" w:rsidRPr="00441384">
        <w:rPr>
          <w:rFonts w:ascii="Tahoma" w:eastAsia="Calibri" w:hAnsi="Tahoma" w:cs="Tahoma"/>
          <w:sz w:val="20"/>
          <w:szCs w:val="20"/>
        </w:rPr>
        <w:t>.</w:t>
      </w:r>
    </w:p>
    <w:p w:rsidR="00517BDC" w:rsidRDefault="00517BDC" w:rsidP="00780487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17BDC">
        <w:rPr>
          <w:rFonts w:ascii="Tahoma" w:eastAsia="Times New Roman" w:hAnsi="Tahoma" w:cs="Tahoma"/>
          <w:sz w:val="20"/>
          <w:szCs w:val="20"/>
          <w:lang w:eastAsia="pl-PL"/>
        </w:rPr>
        <w:t>Teren objęty inwestycją nie podlega strefie archeologicznej, brak nadzoru archeologicznego.</w:t>
      </w:r>
    </w:p>
    <w:p w:rsidR="0020784F" w:rsidRPr="00517BDC" w:rsidRDefault="0020784F" w:rsidP="00780487">
      <w:pPr>
        <w:spacing w:after="0" w:line="276" w:lineRule="auto"/>
        <w:ind w:left="426"/>
        <w:contextualSpacing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2A159D" w:rsidRPr="006D7C82" w:rsidRDefault="002A159D" w:rsidP="00780487">
      <w:pPr>
        <w:spacing w:after="0" w:line="276" w:lineRule="auto"/>
        <w:contextualSpacing/>
        <w:jc w:val="both"/>
        <w:rPr>
          <w:rFonts w:ascii="Tahoma" w:eastAsia="Calibri" w:hAnsi="Tahoma" w:cs="Tahoma"/>
          <w:sz w:val="20"/>
          <w:szCs w:val="20"/>
        </w:rPr>
      </w:pPr>
      <w:r w:rsidRPr="006D7C82">
        <w:rPr>
          <w:rFonts w:ascii="Tahoma" w:eastAsia="Calibri" w:hAnsi="Tahoma" w:cs="Tahoma"/>
          <w:b/>
          <w:sz w:val="20"/>
          <w:szCs w:val="20"/>
          <w:u w:val="single"/>
        </w:rPr>
        <w:t>Rodzaj zamówienia:</w:t>
      </w:r>
      <w:r w:rsidRPr="006D7C82">
        <w:rPr>
          <w:rFonts w:ascii="Tahoma" w:eastAsia="Calibri" w:hAnsi="Tahoma" w:cs="Tahoma"/>
          <w:sz w:val="20"/>
          <w:szCs w:val="20"/>
        </w:rPr>
        <w:t xml:space="preserve">  roboty budowlane</w:t>
      </w:r>
    </w:p>
    <w:p w:rsidR="002A159D" w:rsidRPr="006D7C82" w:rsidRDefault="002A159D" w:rsidP="00780487">
      <w:pPr>
        <w:spacing w:after="0" w:line="276" w:lineRule="auto"/>
        <w:ind w:firstLine="567"/>
        <w:contextualSpacing/>
        <w:jc w:val="both"/>
        <w:rPr>
          <w:rFonts w:ascii="Tahoma" w:eastAsia="Calibri" w:hAnsi="Tahoma" w:cs="Tahoma"/>
          <w:color w:val="003333"/>
          <w:sz w:val="20"/>
          <w:szCs w:val="20"/>
        </w:rPr>
      </w:pPr>
    </w:p>
    <w:p w:rsidR="006D7C82" w:rsidRPr="0003244D" w:rsidRDefault="006D7C82" w:rsidP="0003244D">
      <w:pPr>
        <w:spacing w:after="0" w:line="276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6D7C82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Oznaczenie wg Wspólnego Słownika zamówień (CPV):</w:t>
      </w:r>
      <w:r w:rsidRPr="006D7C82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6D7C82" w:rsidRDefault="006D7C82" w:rsidP="00780487">
      <w:pPr>
        <w:tabs>
          <w:tab w:val="left" w:pos="284"/>
        </w:tabs>
        <w:spacing w:after="0" w:line="276" w:lineRule="auto"/>
        <w:ind w:hanging="567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 xml:space="preserve">         45000000 – 7 - Roboty budowlane</w:t>
      </w:r>
    </w:p>
    <w:p w:rsidR="00EA3747" w:rsidRDefault="00EA3747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45111000 – 8 </w:t>
      </w:r>
      <w:r w:rsidRPr="006D7C82">
        <w:rPr>
          <w:rFonts w:ascii="Tahoma" w:hAnsi="Tahoma" w:cs="Tahoma"/>
          <w:sz w:val="20"/>
          <w:szCs w:val="20"/>
        </w:rPr>
        <w:t>-</w:t>
      </w:r>
      <w:r>
        <w:rPr>
          <w:rFonts w:ascii="Tahoma" w:hAnsi="Tahoma" w:cs="Tahoma"/>
          <w:sz w:val="20"/>
          <w:szCs w:val="20"/>
        </w:rPr>
        <w:t xml:space="preserve"> Roboty w zakresie burzenia, roboty ziemne</w:t>
      </w:r>
    </w:p>
    <w:p w:rsidR="00EA3747" w:rsidRPr="006D7C82" w:rsidRDefault="00EA3747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45111100 – 9 </w:t>
      </w:r>
      <w:r w:rsidRPr="006D7C82">
        <w:rPr>
          <w:rFonts w:ascii="Tahoma" w:hAnsi="Tahoma" w:cs="Tahoma"/>
          <w:sz w:val="20"/>
          <w:szCs w:val="20"/>
        </w:rPr>
        <w:t>-</w:t>
      </w:r>
      <w:r w:rsidR="0003244D">
        <w:rPr>
          <w:rFonts w:ascii="Tahoma" w:hAnsi="Tahoma" w:cs="Tahoma"/>
          <w:sz w:val="20"/>
          <w:szCs w:val="20"/>
        </w:rPr>
        <w:t xml:space="preserve"> Roboty w zakresie burzenia</w:t>
      </w:r>
    </w:p>
    <w:p w:rsidR="006D7C82" w:rsidRP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45111300 – 1 - Roboty rozbiórkowe</w:t>
      </w:r>
    </w:p>
    <w:p w:rsidR="006D7C82" w:rsidRP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45453000 – 7 - Roboty remontowe i renowacyjne</w:t>
      </w:r>
    </w:p>
    <w:p w:rsidR="006D7C82" w:rsidRP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 xml:space="preserve">45111200 – 0 </w:t>
      </w:r>
      <w:r w:rsidR="00EA3747" w:rsidRPr="006D7C82">
        <w:rPr>
          <w:rFonts w:ascii="Tahoma" w:hAnsi="Tahoma" w:cs="Tahoma"/>
          <w:sz w:val="20"/>
          <w:szCs w:val="20"/>
        </w:rPr>
        <w:t>-</w:t>
      </w:r>
      <w:r w:rsidRPr="006D7C82">
        <w:rPr>
          <w:rFonts w:ascii="Tahoma" w:hAnsi="Tahoma" w:cs="Tahoma"/>
          <w:sz w:val="20"/>
          <w:szCs w:val="20"/>
        </w:rPr>
        <w:t xml:space="preserve"> Roboty w zakresie przygotowania terenu pod budowę i roboty ziemne</w:t>
      </w:r>
    </w:p>
    <w:p w:rsid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 xml:space="preserve">45262300 – 4 </w:t>
      </w:r>
      <w:r w:rsidR="002E7710" w:rsidRPr="006D7C82">
        <w:rPr>
          <w:rFonts w:ascii="Tahoma" w:hAnsi="Tahoma" w:cs="Tahoma"/>
          <w:sz w:val="20"/>
          <w:szCs w:val="20"/>
        </w:rPr>
        <w:t xml:space="preserve">- </w:t>
      </w:r>
      <w:r w:rsidRPr="006D7C82">
        <w:rPr>
          <w:rFonts w:ascii="Tahoma" w:hAnsi="Tahoma" w:cs="Tahoma"/>
          <w:sz w:val="20"/>
          <w:szCs w:val="20"/>
        </w:rPr>
        <w:t>Betonowanie</w:t>
      </w:r>
    </w:p>
    <w:p w:rsidR="002E7710" w:rsidRPr="006D7C82" w:rsidRDefault="002E7710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45410000 – 4 </w:t>
      </w:r>
      <w:r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 xml:space="preserve">Tynkowanie </w:t>
      </w:r>
    </w:p>
    <w:p w:rsidR="006D7C82" w:rsidRP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452625</w:t>
      </w:r>
      <w:r w:rsidR="005656FB">
        <w:rPr>
          <w:rFonts w:ascii="Tahoma" w:hAnsi="Tahoma" w:cs="Tahoma"/>
          <w:sz w:val="20"/>
          <w:szCs w:val="20"/>
        </w:rPr>
        <w:t>00</w:t>
      </w:r>
      <w:r w:rsidRPr="006D7C82">
        <w:rPr>
          <w:rFonts w:ascii="Tahoma" w:hAnsi="Tahoma" w:cs="Tahoma"/>
          <w:sz w:val="20"/>
          <w:szCs w:val="20"/>
        </w:rPr>
        <w:t xml:space="preserve"> – </w:t>
      </w:r>
      <w:r w:rsidR="005656FB">
        <w:rPr>
          <w:rFonts w:ascii="Tahoma" w:hAnsi="Tahoma" w:cs="Tahoma"/>
          <w:sz w:val="20"/>
          <w:szCs w:val="20"/>
        </w:rPr>
        <w:t>6</w:t>
      </w:r>
      <w:r w:rsidRPr="006D7C82">
        <w:rPr>
          <w:rFonts w:ascii="Tahoma" w:hAnsi="Tahoma" w:cs="Tahoma"/>
          <w:sz w:val="20"/>
          <w:szCs w:val="20"/>
        </w:rPr>
        <w:t xml:space="preserve"> - Roboty </w:t>
      </w:r>
      <w:r w:rsidR="005656FB">
        <w:rPr>
          <w:rFonts w:ascii="Tahoma" w:hAnsi="Tahoma" w:cs="Tahoma"/>
          <w:sz w:val="20"/>
          <w:szCs w:val="20"/>
        </w:rPr>
        <w:t xml:space="preserve">murarskie i </w:t>
      </w:r>
      <w:r w:rsidRPr="006D7C82">
        <w:rPr>
          <w:rFonts w:ascii="Tahoma" w:hAnsi="Tahoma" w:cs="Tahoma"/>
          <w:sz w:val="20"/>
          <w:szCs w:val="20"/>
        </w:rPr>
        <w:t>murowe</w:t>
      </w:r>
      <w:r w:rsidR="005656FB">
        <w:rPr>
          <w:rFonts w:ascii="Tahoma" w:hAnsi="Tahoma" w:cs="Tahoma"/>
          <w:sz w:val="20"/>
          <w:szCs w:val="20"/>
        </w:rPr>
        <w:t xml:space="preserve">  </w:t>
      </w:r>
    </w:p>
    <w:p w:rsidR="00EA3747" w:rsidRPr="006D7C82" w:rsidRDefault="00EA3747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45262400 – 5 </w:t>
      </w:r>
      <w:r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>Wznoszenie konstrukcji ze stali konstrukcyjnej</w:t>
      </w:r>
    </w:p>
    <w:p w:rsid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45260000 – 7 - Roboty w zakresie wykonywania pokryć i konstrukcji dachowych</w:t>
      </w:r>
      <w:r w:rsidRPr="006D7C82">
        <w:rPr>
          <w:rFonts w:ascii="Tahoma" w:hAnsi="Tahoma" w:cs="Tahoma"/>
          <w:sz w:val="20"/>
          <w:szCs w:val="20"/>
        </w:rPr>
        <w:br/>
        <w:t xml:space="preserve">                       i inne podobne roboty specjalistyczne</w:t>
      </w:r>
    </w:p>
    <w:p w:rsidR="005656FB" w:rsidRPr="006D7C82" w:rsidRDefault="005656FB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45261210 – 9 </w:t>
      </w:r>
      <w:r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>Wykonywanie pokryć dachowych</w:t>
      </w:r>
    </w:p>
    <w:p w:rsidR="006D7C82" w:rsidRP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45261320 – 3 - Kładzenie rynien</w:t>
      </w:r>
    </w:p>
    <w:p w:rsidR="006D7C82" w:rsidRP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45443000 – 4 - Roboty elewacyjne</w:t>
      </w:r>
    </w:p>
    <w:p w:rsid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45442100 – 8 - Roboty malarskie</w:t>
      </w:r>
    </w:p>
    <w:p w:rsidR="00EA3747" w:rsidRPr="006D7C82" w:rsidRDefault="00EA3747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45442200 – 9 </w:t>
      </w:r>
      <w:r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>Nakładanie powłok antykorozyjnych</w:t>
      </w:r>
    </w:p>
    <w:p w:rsid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45421160 – 3 - Instalowanie wyrobów metalowych</w:t>
      </w:r>
    </w:p>
    <w:p w:rsidR="002E7710" w:rsidRPr="006D7C82" w:rsidRDefault="002E7710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45431000 – 7 </w:t>
      </w:r>
      <w:r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sz w:val="20"/>
          <w:szCs w:val="20"/>
        </w:rPr>
        <w:t>Kładzenie płytek</w:t>
      </w:r>
    </w:p>
    <w:p w:rsidR="006D7C82" w:rsidRDefault="006D7C82" w:rsidP="00780487">
      <w:pPr>
        <w:spacing w:after="0" w:line="276" w:lineRule="auto"/>
        <w:rPr>
          <w:rFonts w:ascii="Tahoma" w:hAnsi="Tahoma" w:cs="Tahoma"/>
          <w:color w:val="000000"/>
          <w:sz w:val="20"/>
          <w:szCs w:val="20"/>
        </w:rPr>
      </w:pPr>
      <w:r w:rsidRPr="006D7C82">
        <w:rPr>
          <w:rFonts w:ascii="Tahoma" w:hAnsi="Tahoma" w:cs="Tahoma"/>
          <w:color w:val="000000"/>
          <w:sz w:val="20"/>
          <w:szCs w:val="20"/>
        </w:rPr>
        <w:t xml:space="preserve">45431200 – 9 - Kładzenie glazury </w:t>
      </w:r>
    </w:p>
    <w:p w:rsidR="002E7710" w:rsidRDefault="002E7710" w:rsidP="00780487">
      <w:pPr>
        <w:spacing w:after="0" w:line="276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45432100 – 5 – Kładzenie i wykładanie podłóg</w:t>
      </w:r>
    </w:p>
    <w:p w:rsidR="005656FB" w:rsidRPr="006D7C82" w:rsidRDefault="005656FB" w:rsidP="00780487">
      <w:pPr>
        <w:spacing w:after="0" w:line="276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45421000 – 4 </w:t>
      </w:r>
      <w:r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Roboty w zakresie stolarki budowlanej</w:t>
      </w:r>
    </w:p>
    <w:p w:rsidR="006D7C82" w:rsidRDefault="006D7C82" w:rsidP="00780487">
      <w:pPr>
        <w:spacing w:after="0" w:line="276" w:lineRule="auto"/>
        <w:rPr>
          <w:rFonts w:ascii="Tahoma" w:hAnsi="Tahoma" w:cs="Tahoma"/>
          <w:color w:val="000000"/>
          <w:sz w:val="20"/>
          <w:szCs w:val="20"/>
        </w:rPr>
      </w:pPr>
      <w:r w:rsidRPr="006D7C82">
        <w:rPr>
          <w:rFonts w:ascii="Tahoma" w:hAnsi="Tahoma" w:cs="Tahoma"/>
          <w:color w:val="000000"/>
          <w:sz w:val="20"/>
          <w:szCs w:val="20"/>
        </w:rPr>
        <w:t xml:space="preserve">45421131 – 1 - Instalowanie drzwi </w:t>
      </w:r>
    </w:p>
    <w:p w:rsidR="005656FB" w:rsidRDefault="005656FB" w:rsidP="00780487">
      <w:pPr>
        <w:spacing w:after="0" w:line="276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45400000 – 1 </w:t>
      </w:r>
      <w:r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Roboty wykończeniowe w zakresie obiektów budowlanych</w:t>
      </w:r>
    </w:p>
    <w:p w:rsidR="002E7710" w:rsidRDefault="002E7710" w:rsidP="00780487">
      <w:pPr>
        <w:spacing w:after="0" w:line="276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45450000 – 6 </w:t>
      </w:r>
      <w:r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Roboty budowlane wykończeniowe, pozostałe</w:t>
      </w:r>
    </w:p>
    <w:p w:rsidR="002E7710" w:rsidRDefault="002E7710" w:rsidP="00780487">
      <w:pPr>
        <w:spacing w:after="0" w:line="276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45212222 – 8 </w:t>
      </w:r>
      <w:r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Roboty budowlane  związane z salami gimnastycznymi</w:t>
      </w:r>
    </w:p>
    <w:p w:rsidR="002E7710" w:rsidRPr="006D7C82" w:rsidRDefault="002E7710" w:rsidP="00780487">
      <w:pPr>
        <w:spacing w:after="0" w:line="276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45442300 – 0 </w:t>
      </w:r>
      <w:r w:rsidR="00E47C89" w:rsidRPr="006D7C82">
        <w:rPr>
          <w:rFonts w:ascii="Tahoma" w:hAnsi="Tahoma" w:cs="Tahoma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</w:rPr>
        <w:t>Roboty w zakresie ochrony powierzchni</w:t>
      </w:r>
    </w:p>
    <w:p w:rsidR="006D7C82" w:rsidRPr="006D7C82" w:rsidRDefault="006D7C82" w:rsidP="00780487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452332</w:t>
      </w:r>
      <w:r w:rsidR="002E7710">
        <w:rPr>
          <w:rFonts w:ascii="Tahoma" w:hAnsi="Tahoma" w:cs="Tahoma"/>
          <w:sz w:val="20"/>
          <w:szCs w:val="20"/>
        </w:rPr>
        <w:t>00</w:t>
      </w:r>
      <w:r w:rsidRPr="006D7C82">
        <w:rPr>
          <w:rFonts w:ascii="Tahoma" w:hAnsi="Tahoma" w:cs="Tahoma"/>
          <w:sz w:val="20"/>
          <w:szCs w:val="20"/>
        </w:rPr>
        <w:t xml:space="preserve"> – </w:t>
      </w:r>
      <w:r w:rsidR="002E7710">
        <w:rPr>
          <w:rFonts w:ascii="Tahoma" w:hAnsi="Tahoma" w:cs="Tahoma"/>
          <w:sz w:val="20"/>
          <w:szCs w:val="20"/>
        </w:rPr>
        <w:t>1</w:t>
      </w:r>
      <w:r w:rsidR="00E47C89">
        <w:rPr>
          <w:rFonts w:ascii="Tahoma" w:hAnsi="Tahoma" w:cs="Tahoma"/>
          <w:sz w:val="20"/>
          <w:szCs w:val="20"/>
        </w:rPr>
        <w:t xml:space="preserve"> </w:t>
      </w:r>
      <w:r w:rsidR="00E47C89" w:rsidRPr="006D7C82">
        <w:rPr>
          <w:rFonts w:ascii="Tahoma" w:hAnsi="Tahoma" w:cs="Tahoma"/>
          <w:sz w:val="20"/>
          <w:szCs w:val="20"/>
        </w:rPr>
        <w:t xml:space="preserve">- </w:t>
      </w:r>
      <w:r w:rsidR="002E7710">
        <w:rPr>
          <w:rFonts w:ascii="Tahoma" w:hAnsi="Tahoma" w:cs="Tahoma"/>
          <w:sz w:val="20"/>
          <w:szCs w:val="20"/>
        </w:rPr>
        <w:t>Roboty w zakresie  różnych nawierzchni</w:t>
      </w:r>
    </w:p>
    <w:p w:rsidR="006D7C82" w:rsidRPr="006D7C82" w:rsidRDefault="006D7C82" w:rsidP="00780487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45112710 – 5 - Roboty w zakresie kształtowania terenów zielonych</w:t>
      </w:r>
    </w:p>
    <w:p w:rsidR="006D7C82" w:rsidRPr="006D7C82" w:rsidRDefault="006D7C82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45320000 – 6 - Roboty izolacyjne</w:t>
      </w:r>
    </w:p>
    <w:p w:rsidR="00E47C89" w:rsidRDefault="006D7C82" w:rsidP="00780487">
      <w:pPr>
        <w:spacing w:after="0" w:line="276" w:lineRule="auto"/>
        <w:rPr>
          <w:rFonts w:ascii="Tahoma" w:hAnsi="Tahoma" w:cs="Tahoma"/>
          <w:sz w:val="20"/>
          <w:szCs w:val="20"/>
        </w:rPr>
      </w:pPr>
      <w:r w:rsidRPr="006D7C82">
        <w:rPr>
          <w:rFonts w:ascii="Tahoma" w:hAnsi="Tahoma" w:cs="Tahoma"/>
          <w:sz w:val="20"/>
          <w:szCs w:val="20"/>
        </w:rPr>
        <w:t>45262100 – 2 - Roboty przy wznoszeniu rusztowań</w:t>
      </w:r>
    </w:p>
    <w:p w:rsidR="00CB4891" w:rsidRPr="00CB4891" w:rsidRDefault="00CB4891" w:rsidP="00780487">
      <w:pPr>
        <w:tabs>
          <w:tab w:val="left" w:pos="284"/>
        </w:tabs>
        <w:spacing w:after="0" w:line="276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B4891">
        <w:rPr>
          <w:rFonts w:ascii="Tahoma" w:hAnsi="Tahoma" w:cs="Tahoma"/>
          <w:sz w:val="20"/>
          <w:szCs w:val="20"/>
        </w:rPr>
        <w:t>45311200 – 2 - Roboty w zakresie instalacji elektrycznych</w:t>
      </w:r>
    </w:p>
    <w:p w:rsidR="00CB4891" w:rsidRPr="00CB4891" w:rsidRDefault="00CB4891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CB4891">
        <w:rPr>
          <w:rFonts w:ascii="Tahoma" w:hAnsi="Tahoma" w:cs="Tahoma"/>
          <w:sz w:val="20"/>
          <w:szCs w:val="20"/>
        </w:rPr>
        <w:t>45311000 – 0 - Roboty w zakresie okablowania oraz instalacji elektrycznych</w:t>
      </w:r>
    </w:p>
    <w:p w:rsidR="00CB4891" w:rsidRPr="00CB4891" w:rsidRDefault="00CB4891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CB4891">
        <w:rPr>
          <w:rFonts w:ascii="Tahoma" w:hAnsi="Tahoma" w:cs="Tahoma"/>
          <w:sz w:val="20"/>
          <w:szCs w:val="20"/>
        </w:rPr>
        <w:t>45316000 – 5 - Instalowanie systemów oświetleniowych i sygnalizacyjnych</w:t>
      </w:r>
    </w:p>
    <w:p w:rsidR="00CB4891" w:rsidRPr="00CB4891" w:rsidRDefault="00CB4891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CB4891">
        <w:rPr>
          <w:rFonts w:ascii="Tahoma" w:hAnsi="Tahoma" w:cs="Tahoma"/>
          <w:sz w:val="20"/>
          <w:szCs w:val="20"/>
        </w:rPr>
        <w:t>45312310 – 3 - Ochrona odgromowa</w:t>
      </w:r>
    </w:p>
    <w:p w:rsidR="00CB4891" w:rsidRPr="00CB4891" w:rsidRDefault="00CB4891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CB4891">
        <w:rPr>
          <w:rFonts w:ascii="Tahoma" w:hAnsi="Tahoma" w:cs="Tahoma"/>
          <w:sz w:val="20"/>
          <w:szCs w:val="20"/>
        </w:rPr>
        <w:t>45314000 – 1 - Instalowanie urządzeń telekomunikacyjnych</w:t>
      </w:r>
    </w:p>
    <w:p w:rsidR="00E47C89" w:rsidRPr="00CB4891" w:rsidRDefault="00CB4891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CB4891">
        <w:rPr>
          <w:rFonts w:ascii="Tahoma" w:hAnsi="Tahoma" w:cs="Tahoma"/>
          <w:sz w:val="20"/>
          <w:szCs w:val="20"/>
        </w:rPr>
        <w:t>45232200 – 4 - Roboty pomocnicze w zakresie linii energetycznych</w:t>
      </w:r>
    </w:p>
    <w:p w:rsidR="00833638" w:rsidRPr="00742D16" w:rsidRDefault="00833638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742D16">
        <w:rPr>
          <w:rFonts w:ascii="Tahoma" w:hAnsi="Tahoma" w:cs="Tahoma"/>
          <w:sz w:val="20"/>
          <w:szCs w:val="20"/>
        </w:rPr>
        <w:t>45300000 – 0 - Roboty instalacyjne w budynkach</w:t>
      </w:r>
    </w:p>
    <w:p w:rsidR="00833638" w:rsidRPr="00742D16" w:rsidRDefault="00833638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742D16">
        <w:rPr>
          <w:rFonts w:ascii="Tahoma" w:hAnsi="Tahoma" w:cs="Tahoma"/>
          <w:sz w:val="20"/>
          <w:szCs w:val="20"/>
        </w:rPr>
        <w:lastRenderedPageBreak/>
        <w:t>45331000 – 6 - Instalowanie urządzeń grzewczych, wentylacyjnych i klimatyzacyjnych</w:t>
      </w:r>
      <w:r w:rsidRPr="00742D16">
        <w:rPr>
          <w:rFonts w:ascii="Tahoma" w:hAnsi="Tahoma" w:cs="Tahoma"/>
          <w:sz w:val="20"/>
          <w:szCs w:val="20"/>
        </w:rPr>
        <w:br/>
        <w:t>45331100 – 7 - Instalowanie centralnego ogrzewania</w:t>
      </w:r>
    </w:p>
    <w:p w:rsidR="00393997" w:rsidRDefault="00833638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  <w:r w:rsidRPr="00742D16">
        <w:rPr>
          <w:rFonts w:ascii="Tahoma" w:hAnsi="Tahoma" w:cs="Tahoma"/>
          <w:sz w:val="20"/>
          <w:szCs w:val="20"/>
        </w:rPr>
        <w:t>45332000 – 3 - Roboty instalacyjne wodne i kanalizacyjne</w:t>
      </w:r>
    </w:p>
    <w:p w:rsidR="0030625B" w:rsidRPr="0030625B" w:rsidRDefault="0030625B" w:rsidP="00780487">
      <w:pPr>
        <w:tabs>
          <w:tab w:val="left" w:pos="284"/>
        </w:tabs>
        <w:spacing w:after="0" w:line="276" w:lineRule="auto"/>
        <w:rPr>
          <w:rFonts w:ascii="Tahoma" w:hAnsi="Tahoma" w:cs="Tahoma"/>
          <w:sz w:val="20"/>
          <w:szCs w:val="20"/>
        </w:rPr>
      </w:pPr>
    </w:p>
    <w:p w:rsidR="00CB6C67" w:rsidRPr="0030625B" w:rsidRDefault="00393997" w:rsidP="00780487">
      <w:pPr>
        <w:spacing w:after="0" w:line="276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0625B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Termin wykonania zamówienia: </w:t>
      </w:r>
    </w:p>
    <w:p w:rsidR="004A417F" w:rsidRPr="003C435B" w:rsidRDefault="003C435B" w:rsidP="00780487">
      <w:pPr>
        <w:widowControl w:val="0"/>
        <w:tabs>
          <w:tab w:val="left" w:pos="720"/>
        </w:tabs>
        <w:suppressAutoHyphens/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3C435B">
        <w:rPr>
          <w:rFonts w:ascii="Tahoma" w:hAnsi="Tahoma" w:cs="Tahoma"/>
          <w:sz w:val="20"/>
          <w:szCs w:val="20"/>
        </w:rPr>
        <w:t xml:space="preserve">Termin realizacji zamówienia wynosi: </w:t>
      </w:r>
      <w:r w:rsidR="00C72F34" w:rsidRPr="003C435B">
        <w:rPr>
          <w:rFonts w:ascii="Tahoma" w:eastAsia="Calibri" w:hAnsi="Tahoma" w:cs="Tahoma"/>
          <w:sz w:val="20"/>
          <w:szCs w:val="20"/>
        </w:rPr>
        <w:t xml:space="preserve">8 miesięcy od </w:t>
      </w:r>
      <w:r w:rsidR="0003244D" w:rsidRPr="003C435B">
        <w:rPr>
          <w:rFonts w:ascii="Tahoma" w:eastAsia="Calibri" w:hAnsi="Tahoma" w:cs="Tahoma"/>
          <w:sz w:val="20"/>
          <w:szCs w:val="20"/>
        </w:rPr>
        <w:t>dnia zawarcia</w:t>
      </w:r>
      <w:r w:rsidR="00C72F34" w:rsidRPr="003C435B">
        <w:rPr>
          <w:rFonts w:ascii="Tahoma" w:eastAsia="Calibri" w:hAnsi="Tahoma" w:cs="Tahoma"/>
          <w:sz w:val="20"/>
          <w:szCs w:val="20"/>
        </w:rPr>
        <w:t xml:space="preserve"> umowy</w:t>
      </w:r>
      <w:r w:rsidR="004A417F" w:rsidRPr="003C435B">
        <w:rPr>
          <w:rFonts w:ascii="Tahoma" w:eastAsia="Calibri" w:hAnsi="Tahoma" w:cs="Tahoma"/>
          <w:sz w:val="20"/>
          <w:szCs w:val="20"/>
        </w:rPr>
        <w:t xml:space="preserve"> wraz z uzyskaniem pozwolenia na użytkowanie z PINB w Sępólnie Kraj</w:t>
      </w:r>
      <w:r w:rsidR="0003244D" w:rsidRPr="003C435B">
        <w:rPr>
          <w:rFonts w:ascii="Tahoma" w:eastAsia="Calibri" w:hAnsi="Tahoma" w:cs="Tahoma"/>
          <w:sz w:val="20"/>
          <w:szCs w:val="20"/>
        </w:rPr>
        <w:t>eńskim</w:t>
      </w:r>
      <w:r w:rsidR="004A417F" w:rsidRPr="003C435B">
        <w:rPr>
          <w:rFonts w:ascii="Tahoma" w:eastAsia="Calibri" w:hAnsi="Tahoma" w:cs="Tahoma"/>
          <w:sz w:val="20"/>
          <w:szCs w:val="20"/>
        </w:rPr>
        <w:t xml:space="preserve">. </w:t>
      </w:r>
    </w:p>
    <w:p w:rsidR="0003244D" w:rsidRDefault="0003244D" w:rsidP="00780487">
      <w:pPr>
        <w:widowControl w:val="0"/>
        <w:tabs>
          <w:tab w:val="left" w:pos="720"/>
        </w:tabs>
        <w:suppressAutoHyphens/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</w:p>
    <w:p w:rsidR="0003244D" w:rsidRPr="0003244D" w:rsidRDefault="0003244D" w:rsidP="0003244D">
      <w:pPr>
        <w:spacing w:after="0" w:line="276" w:lineRule="auto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3244D">
        <w:rPr>
          <w:rFonts w:ascii="Tahoma" w:eastAsia="Calibri" w:hAnsi="Tahoma" w:cs="Tahoma"/>
          <w:b/>
          <w:sz w:val="20"/>
          <w:szCs w:val="20"/>
          <w:u w:val="single"/>
        </w:rPr>
        <w:t>Informacja o przewidywanych zamówieniach,</w:t>
      </w:r>
      <w:r w:rsidRPr="0003244D">
        <w:rPr>
          <w:rFonts w:ascii="Tahoma" w:hAnsi="Tahoma" w:cs="Tahoma"/>
          <w:b/>
          <w:sz w:val="20"/>
          <w:szCs w:val="20"/>
          <w:u w:val="single"/>
        </w:rPr>
        <w:t xml:space="preserve"> o których mowa w art. 214 ust. 1 </w:t>
      </w:r>
      <w:proofErr w:type="spellStart"/>
      <w:r w:rsidRPr="0003244D">
        <w:rPr>
          <w:rFonts w:ascii="Tahoma" w:hAnsi="Tahoma" w:cs="Tahoma"/>
          <w:b/>
          <w:sz w:val="20"/>
          <w:szCs w:val="20"/>
          <w:u w:val="single"/>
        </w:rPr>
        <w:t>pkt</w:t>
      </w:r>
      <w:proofErr w:type="spellEnd"/>
      <w:r w:rsidRPr="0003244D">
        <w:rPr>
          <w:rFonts w:ascii="Tahoma" w:hAnsi="Tahoma" w:cs="Tahoma"/>
          <w:b/>
          <w:sz w:val="20"/>
          <w:szCs w:val="20"/>
          <w:u w:val="single"/>
        </w:rPr>
        <w:t xml:space="preserve"> 7 ustawy.</w:t>
      </w:r>
    </w:p>
    <w:p w:rsidR="0003244D" w:rsidRPr="0003244D" w:rsidRDefault="0003244D" w:rsidP="0003244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Zamawiający przewiduje możliwość udzielenia zamówień, o których mowa w art. 214 ust. 1 </w:t>
      </w:r>
      <w:proofErr w:type="spellStart"/>
      <w:r w:rsidRPr="0003244D">
        <w:rPr>
          <w:rFonts w:ascii="Tahoma" w:hAnsi="Tahoma" w:cs="Tahoma"/>
          <w:sz w:val="20"/>
          <w:szCs w:val="20"/>
        </w:rPr>
        <w:t>pkt</w:t>
      </w:r>
      <w:proofErr w:type="spellEnd"/>
      <w:r w:rsidRPr="0003244D">
        <w:rPr>
          <w:rFonts w:ascii="Tahoma" w:hAnsi="Tahoma" w:cs="Tahoma"/>
          <w:sz w:val="20"/>
          <w:szCs w:val="20"/>
        </w:rPr>
        <w:t xml:space="preserve"> 7 ustawy.</w:t>
      </w:r>
    </w:p>
    <w:p w:rsidR="0003244D" w:rsidRPr="0003244D" w:rsidRDefault="0003244D" w:rsidP="0003244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Zamówienia te będą stanowiły do 20% wartości zamówienia podstawowego i zostaną udzielone </w:t>
      </w:r>
      <w:r>
        <w:rPr>
          <w:rFonts w:ascii="Tahoma" w:hAnsi="Tahoma" w:cs="Tahoma"/>
          <w:sz w:val="20"/>
          <w:szCs w:val="20"/>
        </w:rPr>
        <w:t xml:space="preserve">                 </w:t>
      </w:r>
      <w:r w:rsidRPr="0003244D">
        <w:rPr>
          <w:rFonts w:ascii="Tahoma" w:hAnsi="Tahoma" w:cs="Tahoma"/>
          <w:sz w:val="20"/>
          <w:szCs w:val="20"/>
        </w:rPr>
        <w:t xml:space="preserve">w okresie 3 lat od dnia udzielenia zamówienia podstawowego dotychczasowemu Wykonawcy robót budowlanych. Zamówienia te polegać będą na powtórzeniu robót budowlanych podobnych do robót stanowiących przedmiot zamówienia podstawowego. </w:t>
      </w:r>
    </w:p>
    <w:p w:rsidR="0003244D" w:rsidRPr="0003244D" w:rsidRDefault="0003244D" w:rsidP="0003244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Zakres niniejszych zamówień stanowić będą: </w:t>
      </w:r>
    </w:p>
    <w:p w:rsidR="0003244D" w:rsidRPr="0003244D" w:rsidRDefault="0003244D" w:rsidP="00AF2CE6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roboty budowlane obejmujące w szczególności: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roboty rozbiórkowe,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wykonanie ocieplenia budynku, 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wykonanie izolacji termicznej i przeciwwilgociowej,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wykonanie fundamentów, ścian, stropów i stropodachów,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wykonanie schodów,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ułożenie tynków, sufitów podwieszanych,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malowanie, 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wykonanie posadzek i okładzin podłóg i ścian , 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montaż stolarki okiennej i drzwiowej,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montaż żaluzji zewnętrznych,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wykonanie pokrycia dachowego wraz z obróbkami blacharskimi, </w:t>
      </w:r>
    </w:p>
    <w:p w:rsidR="0003244D" w:rsidRPr="0003244D" w:rsidRDefault="0003244D" w:rsidP="00AF2CE6">
      <w:pPr>
        <w:pStyle w:val="Akapitzlist"/>
        <w:numPr>
          <w:ilvl w:val="0"/>
          <w:numId w:val="21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ułożenie płyt chodnikowych.</w:t>
      </w:r>
    </w:p>
    <w:p w:rsidR="00AC3897" w:rsidRPr="00185628" w:rsidRDefault="00AC3897" w:rsidP="00AC3897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185628">
        <w:rPr>
          <w:rFonts w:ascii="Tahoma" w:hAnsi="Tahoma" w:cs="Tahoma"/>
          <w:sz w:val="20"/>
          <w:szCs w:val="20"/>
        </w:rPr>
        <w:t>zakup i montaż dodatkowych urządzeń sportowych oraz dodatkowe wyposażenie obiektu np. szafki, stoliki, wieszaki, siedziska i wykładzina (mata) ochronna na podłogę sportową,</w:t>
      </w:r>
    </w:p>
    <w:p w:rsidR="0003244D" w:rsidRPr="0003244D" w:rsidRDefault="0003244D" w:rsidP="00AF2CE6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roboty elektryczne i teletechniczne obejmujące w szczególności:</w:t>
      </w:r>
    </w:p>
    <w:p w:rsidR="0003244D" w:rsidRPr="0003244D" w:rsidRDefault="0003244D" w:rsidP="00AF2CE6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montaż opraw oświetleniowych, </w:t>
      </w:r>
    </w:p>
    <w:p w:rsidR="0003244D" w:rsidRPr="0003244D" w:rsidRDefault="0003244D" w:rsidP="00AF2CE6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montaż przewodów n.n., </w:t>
      </w:r>
    </w:p>
    <w:p w:rsidR="0003244D" w:rsidRPr="0003244D" w:rsidRDefault="0003244D" w:rsidP="00AF2CE6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montaż sygnalizatorów alarmowych, wentylatorów, wyłączników prądowych, gniazd wtykowych, teletechnicznych,</w:t>
      </w:r>
    </w:p>
    <w:p w:rsidR="0003244D" w:rsidRPr="0003244D" w:rsidRDefault="0003244D" w:rsidP="00AF2CE6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montaż i demontaż sieci elektroenergetycznej,</w:t>
      </w:r>
    </w:p>
    <w:p w:rsidR="0003244D" w:rsidRPr="0003244D" w:rsidRDefault="0003244D" w:rsidP="00AF2CE6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montaż instalacji odgromowej,</w:t>
      </w:r>
    </w:p>
    <w:p w:rsidR="0003244D" w:rsidRPr="0003244D" w:rsidRDefault="0003244D" w:rsidP="00AF2CE6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montaż instalacji nagłośnieniowej.</w:t>
      </w:r>
    </w:p>
    <w:p w:rsidR="0003244D" w:rsidRPr="0003244D" w:rsidRDefault="0003244D" w:rsidP="00AF2CE6">
      <w:pPr>
        <w:pStyle w:val="Akapitzlist"/>
        <w:numPr>
          <w:ilvl w:val="0"/>
          <w:numId w:val="3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roboty sanitarne obejmujące w szczególności:</w:t>
      </w:r>
    </w:p>
    <w:p w:rsidR="0003244D" w:rsidRPr="0003244D" w:rsidRDefault="0003244D" w:rsidP="00AF2CE6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 xml:space="preserve">montaż instalacji c. o., </w:t>
      </w:r>
      <w:proofErr w:type="spellStart"/>
      <w:r w:rsidRPr="0003244D">
        <w:rPr>
          <w:rFonts w:ascii="Tahoma" w:hAnsi="Tahoma" w:cs="Tahoma"/>
          <w:sz w:val="20"/>
          <w:szCs w:val="20"/>
        </w:rPr>
        <w:t>wod</w:t>
      </w:r>
      <w:proofErr w:type="spellEnd"/>
      <w:r w:rsidRPr="0003244D">
        <w:rPr>
          <w:rFonts w:ascii="Tahoma" w:hAnsi="Tahoma" w:cs="Tahoma"/>
          <w:sz w:val="20"/>
          <w:szCs w:val="20"/>
        </w:rPr>
        <w:t>.- kan. oraz  armatury i ceramiki sanitarnej,</w:t>
      </w:r>
    </w:p>
    <w:p w:rsidR="0003244D" w:rsidRPr="0003244D" w:rsidRDefault="0003244D" w:rsidP="00AF2CE6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montaż wentylacji nawiewno – wywiewnej,</w:t>
      </w:r>
    </w:p>
    <w:p w:rsidR="0003244D" w:rsidRPr="0003244D" w:rsidRDefault="0003244D" w:rsidP="00AF2CE6">
      <w:pPr>
        <w:pStyle w:val="Akapitzlist"/>
        <w:numPr>
          <w:ilvl w:val="0"/>
          <w:numId w:val="22"/>
        </w:numPr>
        <w:shd w:val="clear" w:color="auto" w:fill="FFFFFF"/>
        <w:spacing w:after="0" w:line="276" w:lineRule="auto"/>
        <w:ind w:hanging="357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montaż instalacji kan. deszczowej.</w:t>
      </w:r>
    </w:p>
    <w:p w:rsidR="0003244D" w:rsidRPr="0003244D" w:rsidRDefault="0003244D" w:rsidP="0003244D">
      <w:pPr>
        <w:spacing w:after="0" w:line="276" w:lineRule="auto"/>
        <w:jc w:val="both"/>
        <w:rPr>
          <w:rFonts w:ascii="Tahoma" w:hAnsi="Tahoma" w:cs="Tahoma"/>
          <w:sz w:val="20"/>
          <w:szCs w:val="20"/>
          <w:u w:val="single"/>
        </w:rPr>
      </w:pPr>
      <w:r w:rsidRPr="0003244D">
        <w:rPr>
          <w:rFonts w:ascii="Tahoma" w:hAnsi="Tahoma" w:cs="Tahoma"/>
          <w:sz w:val="20"/>
          <w:szCs w:val="20"/>
          <w:u w:val="single"/>
        </w:rPr>
        <w:t xml:space="preserve">Warunki, na jakich udzielone zostaną zamówienia, o których mowa w art. 214 ust. 1 </w:t>
      </w:r>
      <w:proofErr w:type="spellStart"/>
      <w:r w:rsidRPr="0003244D">
        <w:rPr>
          <w:rFonts w:ascii="Tahoma" w:hAnsi="Tahoma" w:cs="Tahoma"/>
          <w:sz w:val="20"/>
          <w:szCs w:val="20"/>
          <w:u w:val="single"/>
        </w:rPr>
        <w:t>pkt</w:t>
      </w:r>
      <w:proofErr w:type="spellEnd"/>
      <w:r w:rsidRPr="0003244D">
        <w:rPr>
          <w:rFonts w:ascii="Tahoma" w:hAnsi="Tahoma" w:cs="Tahoma"/>
          <w:sz w:val="20"/>
          <w:szCs w:val="20"/>
          <w:u w:val="single"/>
        </w:rPr>
        <w:t xml:space="preserve"> 7 ustawy.</w:t>
      </w:r>
    </w:p>
    <w:p w:rsidR="0003244D" w:rsidRPr="0003244D" w:rsidRDefault="0003244D" w:rsidP="0003244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t>Roboty udzielone zostaną po przeprowadzeniu procedury przewidzianej dla zamówienia z wolnej ręki. Zamówienie z wolnej ręki to tryb udzielenia zamówienia, w którym Zamawiający udziela zamówienia po neg</w:t>
      </w:r>
      <w:r>
        <w:rPr>
          <w:rFonts w:ascii="Tahoma" w:hAnsi="Tahoma" w:cs="Tahoma"/>
          <w:sz w:val="20"/>
          <w:szCs w:val="20"/>
        </w:rPr>
        <w:t xml:space="preserve">ocjacjach tylko </w:t>
      </w:r>
      <w:r w:rsidRPr="0003244D">
        <w:rPr>
          <w:rFonts w:ascii="Tahoma" w:hAnsi="Tahoma" w:cs="Tahoma"/>
          <w:sz w:val="20"/>
          <w:szCs w:val="20"/>
        </w:rPr>
        <w:t xml:space="preserve">z jednym Wykonawcą. W związku z powyższym, zlecenie zamówienia, tj. zawarcie umowy poprzedzone zostanie stosownym zaproszeniem do negocjacji, a następnie negocjacjami Zamawiającego z Wykonawcą. Negocjacje dotyczyć będą przede wszystkim oferowanej przez Wykonawcę ceny oraz warunków realizacji zamówienia i warunków przyszłej umowy </w:t>
      </w:r>
      <w:r>
        <w:rPr>
          <w:rFonts w:ascii="Tahoma" w:hAnsi="Tahoma" w:cs="Tahoma"/>
          <w:sz w:val="20"/>
          <w:szCs w:val="20"/>
        </w:rPr>
        <w:t xml:space="preserve">                      </w:t>
      </w:r>
      <w:r w:rsidRPr="0003244D">
        <w:rPr>
          <w:rFonts w:ascii="Tahoma" w:hAnsi="Tahoma" w:cs="Tahoma"/>
          <w:sz w:val="20"/>
          <w:szCs w:val="20"/>
        </w:rPr>
        <w:t>o zamówienie publiczne.</w:t>
      </w:r>
    </w:p>
    <w:p w:rsidR="0003244D" w:rsidRPr="0003244D" w:rsidRDefault="0003244D" w:rsidP="0003244D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03244D">
        <w:rPr>
          <w:rFonts w:ascii="Tahoma" w:hAnsi="Tahoma" w:cs="Tahoma"/>
          <w:sz w:val="20"/>
          <w:szCs w:val="20"/>
        </w:rPr>
        <w:lastRenderedPageBreak/>
        <w:t>Zamawiający udzieli zamówień, o których mowa powyżej, w sytuacji gdy wystąpi taka potrzeba oraz zostaną zabezpieczone na ten cel odpowiednie środki finansowe.</w:t>
      </w:r>
    </w:p>
    <w:p w:rsidR="0003244D" w:rsidRPr="004A417F" w:rsidRDefault="0003244D" w:rsidP="00780487">
      <w:pPr>
        <w:widowControl w:val="0"/>
        <w:tabs>
          <w:tab w:val="left" w:pos="720"/>
        </w:tabs>
        <w:suppressAutoHyphens/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</w:p>
    <w:sectPr w:rsidR="0003244D" w:rsidRPr="004A417F" w:rsidSect="0030625B">
      <w:headerReference w:type="default" r:id="rId8"/>
      <w:footerReference w:type="default" r:id="rId9"/>
      <w:pgSz w:w="11906" w:h="16838"/>
      <w:pgMar w:top="851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70D" w:rsidRDefault="0093470D">
      <w:pPr>
        <w:spacing w:after="0" w:line="240" w:lineRule="auto"/>
      </w:pPr>
      <w:r>
        <w:separator/>
      </w:r>
    </w:p>
  </w:endnote>
  <w:endnote w:type="continuationSeparator" w:id="0">
    <w:p w:rsidR="0093470D" w:rsidRDefault="00934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3669669"/>
      <w:docPartObj>
        <w:docPartGallery w:val="Page Numbers (Bottom of Page)"/>
        <w:docPartUnique/>
      </w:docPartObj>
    </w:sdtPr>
    <w:sdtContent>
      <w:p w:rsidR="00CF2FA4" w:rsidRDefault="00610058">
        <w:pPr>
          <w:pStyle w:val="Stopka"/>
          <w:jc w:val="center"/>
        </w:pPr>
        <w:r>
          <w:rPr>
            <w:noProof/>
          </w:rPr>
          <w:fldChar w:fldCharType="begin"/>
        </w:r>
        <w:r w:rsidR="00CF2FA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C389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F2FA4" w:rsidRDefault="00CF2F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70D" w:rsidRDefault="0093470D">
      <w:pPr>
        <w:spacing w:after="0" w:line="240" w:lineRule="auto"/>
      </w:pPr>
      <w:r>
        <w:separator/>
      </w:r>
    </w:p>
  </w:footnote>
  <w:footnote w:type="continuationSeparator" w:id="0">
    <w:p w:rsidR="0093470D" w:rsidRDefault="00934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FA4" w:rsidRPr="00FF3378" w:rsidRDefault="00780487" w:rsidP="003C5B96">
    <w:pPr>
      <w:pStyle w:val="Nagwek"/>
      <w:jc w:val="right"/>
      <w:rPr>
        <w:rFonts w:ascii="Tahoma" w:hAnsi="Tahoma" w:cs="Tahoma"/>
        <w:b/>
        <w:sz w:val="20"/>
        <w:szCs w:val="20"/>
      </w:rPr>
    </w:pPr>
    <w:r>
      <w:rPr>
        <w:rFonts w:ascii="Tahoma" w:hAnsi="Tahoma" w:cs="Tahoma"/>
        <w:b/>
        <w:sz w:val="20"/>
        <w:szCs w:val="20"/>
      </w:rPr>
      <w:t xml:space="preserve">Opis przedmiotu </w:t>
    </w:r>
    <w:r w:rsidR="00CF2FA4" w:rsidRPr="00FF3378">
      <w:rPr>
        <w:rFonts w:ascii="Tahoma" w:hAnsi="Tahoma" w:cs="Tahoma"/>
        <w:b/>
        <w:sz w:val="20"/>
        <w:szCs w:val="20"/>
      </w:rPr>
      <w:t xml:space="preserve">zamówienia </w:t>
    </w:r>
  </w:p>
  <w:p w:rsidR="00CF2FA4" w:rsidRPr="00FF3378" w:rsidRDefault="00CF2FA4" w:rsidP="003C5B96">
    <w:pPr>
      <w:pStyle w:val="Nagwek"/>
      <w:jc w:val="right"/>
      <w:rPr>
        <w:rFonts w:ascii="Tahoma" w:hAnsi="Tahoma" w:cs="Tahoma"/>
        <w:b/>
        <w:sz w:val="20"/>
        <w:szCs w:val="20"/>
      </w:rPr>
    </w:pPr>
    <w:r w:rsidRPr="00FF3378">
      <w:rPr>
        <w:rFonts w:ascii="Tahoma" w:hAnsi="Tahoma" w:cs="Tahoma"/>
        <w:b/>
        <w:sz w:val="20"/>
        <w:szCs w:val="20"/>
      </w:rPr>
      <w:t xml:space="preserve">- załącznik nr </w:t>
    </w:r>
    <w:r w:rsidR="00780487">
      <w:rPr>
        <w:rFonts w:ascii="Tahoma" w:hAnsi="Tahoma" w:cs="Tahoma"/>
        <w:b/>
        <w:sz w:val="20"/>
        <w:szCs w:val="20"/>
      </w:rPr>
      <w:t>4 do S</w:t>
    </w:r>
    <w:r w:rsidRPr="00FF3378">
      <w:rPr>
        <w:rFonts w:ascii="Tahoma" w:hAnsi="Tahoma" w:cs="Tahoma"/>
        <w:b/>
        <w:sz w:val="20"/>
        <w:szCs w:val="20"/>
      </w:rPr>
      <w:t>WZ</w:t>
    </w:r>
  </w:p>
  <w:p w:rsidR="00CF2FA4" w:rsidRPr="003C5B96" w:rsidRDefault="00CF2FA4" w:rsidP="003C5B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F7B6C"/>
    <w:multiLevelType w:val="hybridMultilevel"/>
    <w:tmpl w:val="69405878"/>
    <w:lvl w:ilvl="0" w:tplc="5F26CD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3C29CA"/>
    <w:multiLevelType w:val="hybridMultilevel"/>
    <w:tmpl w:val="5902FE8A"/>
    <w:lvl w:ilvl="0" w:tplc="57C48E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444A5D"/>
    <w:multiLevelType w:val="hybridMultilevel"/>
    <w:tmpl w:val="B818E6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B5F34"/>
    <w:multiLevelType w:val="multilevel"/>
    <w:tmpl w:val="487A0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13857F2A"/>
    <w:multiLevelType w:val="hybridMultilevel"/>
    <w:tmpl w:val="EDF08F70"/>
    <w:lvl w:ilvl="0" w:tplc="1FF8D94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A0DD6"/>
    <w:multiLevelType w:val="hybridMultilevel"/>
    <w:tmpl w:val="4BB846EE"/>
    <w:lvl w:ilvl="0" w:tplc="7C008E2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65B97"/>
    <w:multiLevelType w:val="hybridMultilevel"/>
    <w:tmpl w:val="6C266F5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7B56A8"/>
    <w:multiLevelType w:val="hybridMultilevel"/>
    <w:tmpl w:val="6E52C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3779CC"/>
    <w:multiLevelType w:val="hybridMultilevel"/>
    <w:tmpl w:val="B576E8B0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785997"/>
    <w:multiLevelType w:val="hybridMultilevel"/>
    <w:tmpl w:val="5ECE97AC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EB4268C"/>
    <w:multiLevelType w:val="hybridMultilevel"/>
    <w:tmpl w:val="0ADABE1E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4354CE"/>
    <w:multiLevelType w:val="hybridMultilevel"/>
    <w:tmpl w:val="4BBE5038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9393947"/>
    <w:multiLevelType w:val="hybridMultilevel"/>
    <w:tmpl w:val="4C363A2A"/>
    <w:lvl w:ilvl="0" w:tplc="14F8E7F8">
      <w:start w:val="1"/>
      <w:numFmt w:val="lowerLetter"/>
      <w:lvlText w:val="%1)"/>
      <w:lvlJc w:val="left"/>
      <w:pPr>
        <w:ind w:left="25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295A27B6"/>
    <w:multiLevelType w:val="hybridMultilevel"/>
    <w:tmpl w:val="655E3946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B9A7FC7"/>
    <w:multiLevelType w:val="hybridMultilevel"/>
    <w:tmpl w:val="7900785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C2533D9"/>
    <w:multiLevelType w:val="hybridMultilevel"/>
    <w:tmpl w:val="360A6560"/>
    <w:lvl w:ilvl="0" w:tplc="ADF06700">
      <w:start w:val="1"/>
      <w:numFmt w:val="lowerLetter"/>
      <w:lvlText w:val="%1)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B231BB"/>
    <w:multiLevelType w:val="multilevel"/>
    <w:tmpl w:val="1B3296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>
    <w:nsid w:val="31BF1E7E"/>
    <w:multiLevelType w:val="hybridMultilevel"/>
    <w:tmpl w:val="5414EC8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0D7B20"/>
    <w:multiLevelType w:val="hybridMultilevel"/>
    <w:tmpl w:val="BF8CE156"/>
    <w:lvl w:ilvl="0" w:tplc="00000004">
      <w:start w:val="1"/>
      <w:numFmt w:val="bullet"/>
      <w:lvlText w:val=""/>
      <w:lvlJc w:val="left"/>
      <w:pPr>
        <w:ind w:left="1353" w:hanging="360"/>
      </w:pPr>
      <w:rPr>
        <w:rFonts w:ascii="Symbol" w:hAnsi="Symbol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023157"/>
    <w:multiLevelType w:val="hybridMultilevel"/>
    <w:tmpl w:val="37E6E40A"/>
    <w:lvl w:ilvl="0" w:tplc="E2E4C32C">
      <w:start w:val="1"/>
      <w:numFmt w:val="decimal"/>
      <w:lvlText w:val="%1."/>
      <w:lvlJc w:val="left"/>
      <w:pPr>
        <w:ind w:left="-1610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-890" w:hanging="360"/>
      </w:pPr>
    </w:lvl>
    <w:lvl w:ilvl="2" w:tplc="0415001B">
      <w:start w:val="1"/>
      <w:numFmt w:val="lowerRoman"/>
      <w:lvlText w:val="%3."/>
      <w:lvlJc w:val="right"/>
      <w:pPr>
        <w:ind w:left="-170" w:hanging="180"/>
      </w:pPr>
    </w:lvl>
    <w:lvl w:ilvl="3" w:tplc="0415000F">
      <w:start w:val="1"/>
      <w:numFmt w:val="decimal"/>
      <w:lvlText w:val="%4."/>
      <w:lvlJc w:val="left"/>
      <w:pPr>
        <w:ind w:left="550" w:hanging="360"/>
      </w:pPr>
    </w:lvl>
    <w:lvl w:ilvl="4" w:tplc="04150019" w:tentative="1">
      <w:start w:val="1"/>
      <w:numFmt w:val="lowerLetter"/>
      <w:lvlText w:val="%5."/>
      <w:lvlJc w:val="left"/>
      <w:pPr>
        <w:ind w:left="1270" w:hanging="360"/>
      </w:pPr>
    </w:lvl>
    <w:lvl w:ilvl="5" w:tplc="0415001B" w:tentative="1">
      <w:start w:val="1"/>
      <w:numFmt w:val="lowerRoman"/>
      <w:lvlText w:val="%6."/>
      <w:lvlJc w:val="right"/>
      <w:pPr>
        <w:ind w:left="1990" w:hanging="180"/>
      </w:pPr>
    </w:lvl>
    <w:lvl w:ilvl="6" w:tplc="0415000F" w:tentative="1">
      <w:start w:val="1"/>
      <w:numFmt w:val="decimal"/>
      <w:lvlText w:val="%7."/>
      <w:lvlJc w:val="left"/>
      <w:pPr>
        <w:ind w:left="2710" w:hanging="360"/>
      </w:pPr>
    </w:lvl>
    <w:lvl w:ilvl="7" w:tplc="04150019" w:tentative="1">
      <w:start w:val="1"/>
      <w:numFmt w:val="lowerLetter"/>
      <w:lvlText w:val="%8."/>
      <w:lvlJc w:val="left"/>
      <w:pPr>
        <w:ind w:left="3430" w:hanging="360"/>
      </w:pPr>
    </w:lvl>
    <w:lvl w:ilvl="8" w:tplc="0415001B" w:tentative="1">
      <w:start w:val="1"/>
      <w:numFmt w:val="lowerRoman"/>
      <w:lvlText w:val="%9."/>
      <w:lvlJc w:val="right"/>
      <w:pPr>
        <w:ind w:left="4150" w:hanging="180"/>
      </w:pPr>
    </w:lvl>
  </w:abstractNum>
  <w:abstractNum w:abstractNumId="20">
    <w:nsid w:val="3F2658FE"/>
    <w:multiLevelType w:val="multilevel"/>
    <w:tmpl w:val="7CD2182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41CD2445"/>
    <w:multiLevelType w:val="hybridMultilevel"/>
    <w:tmpl w:val="66C03EEA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1F91DD3"/>
    <w:multiLevelType w:val="hybridMultilevel"/>
    <w:tmpl w:val="9E7EEA94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451196F"/>
    <w:multiLevelType w:val="hybridMultilevel"/>
    <w:tmpl w:val="F7143FBA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087EA5"/>
    <w:multiLevelType w:val="hybridMultilevel"/>
    <w:tmpl w:val="54A840F4"/>
    <w:lvl w:ilvl="0" w:tplc="58E00D52">
      <w:start w:val="4"/>
      <w:numFmt w:val="decimal"/>
      <w:lvlText w:val="%1."/>
      <w:lvlJc w:val="left"/>
      <w:pPr>
        <w:ind w:left="786" w:hanging="360"/>
      </w:pPr>
      <w:rPr>
        <w:rFonts w:eastAsia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B3029D2"/>
    <w:multiLevelType w:val="hybridMultilevel"/>
    <w:tmpl w:val="53E88358"/>
    <w:lvl w:ilvl="0" w:tplc="560A3E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C6C1801"/>
    <w:multiLevelType w:val="hybridMultilevel"/>
    <w:tmpl w:val="A81E35FA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02E2BDD"/>
    <w:multiLevelType w:val="hybridMultilevel"/>
    <w:tmpl w:val="F6FE0204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3AC350F"/>
    <w:multiLevelType w:val="hybridMultilevel"/>
    <w:tmpl w:val="C82E2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522A44"/>
    <w:multiLevelType w:val="hybridMultilevel"/>
    <w:tmpl w:val="7EF8703E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616B7E"/>
    <w:multiLevelType w:val="hybridMultilevel"/>
    <w:tmpl w:val="6D04C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CF5690"/>
    <w:multiLevelType w:val="hybridMultilevel"/>
    <w:tmpl w:val="33B4FB6C"/>
    <w:lvl w:ilvl="0" w:tplc="00000004">
      <w:start w:val="1"/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B664778"/>
    <w:multiLevelType w:val="hybridMultilevel"/>
    <w:tmpl w:val="E814D2C6"/>
    <w:lvl w:ilvl="0" w:tplc="00000004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BC32BE4"/>
    <w:multiLevelType w:val="hybridMultilevel"/>
    <w:tmpl w:val="FFCA75C2"/>
    <w:lvl w:ilvl="0" w:tplc="0E588D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30"/>
  </w:num>
  <w:num w:numId="4">
    <w:abstractNumId w:val="15"/>
  </w:num>
  <w:num w:numId="5">
    <w:abstractNumId w:val="24"/>
  </w:num>
  <w:num w:numId="6">
    <w:abstractNumId w:val="29"/>
  </w:num>
  <w:num w:numId="7">
    <w:abstractNumId w:val="23"/>
  </w:num>
  <w:num w:numId="8">
    <w:abstractNumId w:val="18"/>
  </w:num>
  <w:num w:numId="9">
    <w:abstractNumId w:val="3"/>
  </w:num>
  <w:num w:numId="10">
    <w:abstractNumId w:val="33"/>
  </w:num>
  <w:num w:numId="11">
    <w:abstractNumId w:val="13"/>
  </w:num>
  <w:num w:numId="12">
    <w:abstractNumId w:val="8"/>
  </w:num>
  <w:num w:numId="13">
    <w:abstractNumId w:val="17"/>
  </w:num>
  <w:num w:numId="14">
    <w:abstractNumId w:val="2"/>
  </w:num>
  <w:num w:numId="15">
    <w:abstractNumId w:val="31"/>
  </w:num>
  <w:num w:numId="16">
    <w:abstractNumId w:val="6"/>
  </w:num>
  <w:num w:numId="17">
    <w:abstractNumId w:val="16"/>
  </w:num>
  <w:num w:numId="18">
    <w:abstractNumId w:val="5"/>
  </w:num>
  <w:num w:numId="19">
    <w:abstractNumId w:val="4"/>
  </w:num>
  <w:num w:numId="20">
    <w:abstractNumId w:val="11"/>
  </w:num>
  <w:num w:numId="21">
    <w:abstractNumId w:val="0"/>
  </w:num>
  <w:num w:numId="22">
    <w:abstractNumId w:val="26"/>
  </w:num>
  <w:num w:numId="23">
    <w:abstractNumId w:val="1"/>
  </w:num>
  <w:num w:numId="24">
    <w:abstractNumId w:val="27"/>
  </w:num>
  <w:num w:numId="25">
    <w:abstractNumId w:val="28"/>
  </w:num>
  <w:num w:numId="26">
    <w:abstractNumId w:val="12"/>
  </w:num>
  <w:num w:numId="27">
    <w:abstractNumId w:val="32"/>
  </w:num>
  <w:num w:numId="28">
    <w:abstractNumId w:val="21"/>
  </w:num>
  <w:num w:numId="29">
    <w:abstractNumId w:val="22"/>
  </w:num>
  <w:num w:numId="30">
    <w:abstractNumId w:val="10"/>
  </w:num>
  <w:num w:numId="31">
    <w:abstractNumId w:val="14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</w:num>
  <w:num w:numId="34">
    <w:abstractNumId w:val="9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159D"/>
    <w:rsid w:val="00005497"/>
    <w:rsid w:val="0000564D"/>
    <w:rsid w:val="000116A9"/>
    <w:rsid w:val="00013398"/>
    <w:rsid w:val="00017EE4"/>
    <w:rsid w:val="000303EA"/>
    <w:rsid w:val="0003244D"/>
    <w:rsid w:val="00032626"/>
    <w:rsid w:val="0004049D"/>
    <w:rsid w:val="00044DA5"/>
    <w:rsid w:val="000456F9"/>
    <w:rsid w:val="00054136"/>
    <w:rsid w:val="00054859"/>
    <w:rsid w:val="00061458"/>
    <w:rsid w:val="00064183"/>
    <w:rsid w:val="00064443"/>
    <w:rsid w:val="00066AFE"/>
    <w:rsid w:val="00066F32"/>
    <w:rsid w:val="0007494F"/>
    <w:rsid w:val="0008783C"/>
    <w:rsid w:val="00093B9D"/>
    <w:rsid w:val="000A480A"/>
    <w:rsid w:val="000C5827"/>
    <w:rsid w:val="000C78B9"/>
    <w:rsid w:val="000F25C6"/>
    <w:rsid w:val="000F5A46"/>
    <w:rsid w:val="000F763B"/>
    <w:rsid w:val="000F792C"/>
    <w:rsid w:val="0010381A"/>
    <w:rsid w:val="00107EC0"/>
    <w:rsid w:val="001331CB"/>
    <w:rsid w:val="00133781"/>
    <w:rsid w:val="0013586A"/>
    <w:rsid w:val="001370DC"/>
    <w:rsid w:val="00141581"/>
    <w:rsid w:val="00142F62"/>
    <w:rsid w:val="00143455"/>
    <w:rsid w:val="00143609"/>
    <w:rsid w:val="001441AD"/>
    <w:rsid w:val="001528BB"/>
    <w:rsid w:val="0015319B"/>
    <w:rsid w:val="001565A4"/>
    <w:rsid w:val="00172A75"/>
    <w:rsid w:val="0017337D"/>
    <w:rsid w:val="001745F6"/>
    <w:rsid w:val="00176657"/>
    <w:rsid w:val="001905C6"/>
    <w:rsid w:val="001A143A"/>
    <w:rsid w:val="001B271E"/>
    <w:rsid w:val="001B5850"/>
    <w:rsid w:val="001B6CE9"/>
    <w:rsid w:val="001C10E0"/>
    <w:rsid w:val="001E3DD3"/>
    <w:rsid w:val="001F1A26"/>
    <w:rsid w:val="001F1ACD"/>
    <w:rsid w:val="002018FE"/>
    <w:rsid w:val="00203C65"/>
    <w:rsid w:val="00203F88"/>
    <w:rsid w:val="0020784F"/>
    <w:rsid w:val="002137A7"/>
    <w:rsid w:val="00223EE5"/>
    <w:rsid w:val="00224B03"/>
    <w:rsid w:val="002375AD"/>
    <w:rsid w:val="0024196F"/>
    <w:rsid w:val="00242901"/>
    <w:rsid w:val="002504EA"/>
    <w:rsid w:val="00253DEE"/>
    <w:rsid w:val="00263315"/>
    <w:rsid w:val="00263BF8"/>
    <w:rsid w:val="00273757"/>
    <w:rsid w:val="00284704"/>
    <w:rsid w:val="0029415D"/>
    <w:rsid w:val="002A159D"/>
    <w:rsid w:val="002A34B7"/>
    <w:rsid w:val="002A5226"/>
    <w:rsid w:val="002A538B"/>
    <w:rsid w:val="002B413B"/>
    <w:rsid w:val="002B4DE7"/>
    <w:rsid w:val="002C6DE4"/>
    <w:rsid w:val="002C7696"/>
    <w:rsid w:val="002C7B91"/>
    <w:rsid w:val="002D43E9"/>
    <w:rsid w:val="002D57C8"/>
    <w:rsid w:val="002D71F9"/>
    <w:rsid w:val="002E5766"/>
    <w:rsid w:val="002E7710"/>
    <w:rsid w:val="002F11EE"/>
    <w:rsid w:val="002F5ADD"/>
    <w:rsid w:val="002F6375"/>
    <w:rsid w:val="00304498"/>
    <w:rsid w:val="00305A1F"/>
    <w:rsid w:val="0030625B"/>
    <w:rsid w:val="00314579"/>
    <w:rsid w:val="00334447"/>
    <w:rsid w:val="0035185C"/>
    <w:rsid w:val="00353317"/>
    <w:rsid w:val="00365A1C"/>
    <w:rsid w:val="003679D7"/>
    <w:rsid w:val="00375456"/>
    <w:rsid w:val="003821E1"/>
    <w:rsid w:val="00393997"/>
    <w:rsid w:val="003A1132"/>
    <w:rsid w:val="003B3B1B"/>
    <w:rsid w:val="003B3F4D"/>
    <w:rsid w:val="003B771C"/>
    <w:rsid w:val="003B7796"/>
    <w:rsid w:val="003C383F"/>
    <w:rsid w:val="003C435B"/>
    <w:rsid w:val="003C5B96"/>
    <w:rsid w:val="003D1FB2"/>
    <w:rsid w:val="003D5470"/>
    <w:rsid w:val="003D5977"/>
    <w:rsid w:val="003E446D"/>
    <w:rsid w:val="003E6A26"/>
    <w:rsid w:val="003F6DC1"/>
    <w:rsid w:val="003F7B62"/>
    <w:rsid w:val="00401987"/>
    <w:rsid w:val="00406E4A"/>
    <w:rsid w:val="00416DDA"/>
    <w:rsid w:val="004176BA"/>
    <w:rsid w:val="0041772F"/>
    <w:rsid w:val="00424BDA"/>
    <w:rsid w:val="00437902"/>
    <w:rsid w:val="00441384"/>
    <w:rsid w:val="00464D65"/>
    <w:rsid w:val="004752B1"/>
    <w:rsid w:val="00476929"/>
    <w:rsid w:val="0049251A"/>
    <w:rsid w:val="004A417F"/>
    <w:rsid w:val="004A67F0"/>
    <w:rsid w:val="004B299B"/>
    <w:rsid w:val="004C133D"/>
    <w:rsid w:val="004C2F5B"/>
    <w:rsid w:val="004C384C"/>
    <w:rsid w:val="004C75CE"/>
    <w:rsid w:val="004E06C7"/>
    <w:rsid w:val="004F0470"/>
    <w:rsid w:val="004F2980"/>
    <w:rsid w:val="004F4813"/>
    <w:rsid w:val="00503895"/>
    <w:rsid w:val="00505C44"/>
    <w:rsid w:val="00512D94"/>
    <w:rsid w:val="00517BDC"/>
    <w:rsid w:val="00522E57"/>
    <w:rsid w:val="00522F63"/>
    <w:rsid w:val="00524AA9"/>
    <w:rsid w:val="005263D8"/>
    <w:rsid w:val="00535C9F"/>
    <w:rsid w:val="0053783E"/>
    <w:rsid w:val="005379AB"/>
    <w:rsid w:val="00541DAD"/>
    <w:rsid w:val="005432D1"/>
    <w:rsid w:val="005551A2"/>
    <w:rsid w:val="00555DD1"/>
    <w:rsid w:val="00555E9B"/>
    <w:rsid w:val="00564AA1"/>
    <w:rsid w:val="005656FB"/>
    <w:rsid w:val="00571A07"/>
    <w:rsid w:val="00583F3A"/>
    <w:rsid w:val="00591C6D"/>
    <w:rsid w:val="00597D4B"/>
    <w:rsid w:val="005A3325"/>
    <w:rsid w:val="005A529F"/>
    <w:rsid w:val="005A6258"/>
    <w:rsid w:val="005B1135"/>
    <w:rsid w:val="005B7879"/>
    <w:rsid w:val="005C6499"/>
    <w:rsid w:val="005E0EC2"/>
    <w:rsid w:val="005E0EE9"/>
    <w:rsid w:val="00603080"/>
    <w:rsid w:val="0060443F"/>
    <w:rsid w:val="00610058"/>
    <w:rsid w:val="00622105"/>
    <w:rsid w:val="00623CD5"/>
    <w:rsid w:val="006315EA"/>
    <w:rsid w:val="006331D2"/>
    <w:rsid w:val="00635A48"/>
    <w:rsid w:val="00644A2E"/>
    <w:rsid w:val="0065385F"/>
    <w:rsid w:val="00661636"/>
    <w:rsid w:val="00662E5A"/>
    <w:rsid w:val="0067351B"/>
    <w:rsid w:val="00676191"/>
    <w:rsid w:val="0067680A"/>
    <w:rsid w:val="00685D1B"/>
    <w:rsid w:val="006875D3"/>
    <w:rsid w:val="00690B48"/>
    <w:rsid w:val="00692127"/>
    <w:rsid w:val="00693752"/>
    <w:rsid w:val="006A44D6"/>
    <w:rsid w:val="006A721E"/>
    <w:rsid w:val="006B45BE"/>
    <w:rsid w:val="006C0265"/>
    <w:rsid w:val="006C1A66"/>
    <w:rsid w:val="006C29B5"/>
    <w:rsid w:val="006C46F1"/>
    <w:rsid w:val="006D7C82"/>
    <w:rsid w:val="006E157F"/>
    <w:rsid w:val="006E718C"/>
    <w:rsid w:val="006F16EF"/>
    <w:rsid w:val="0070092B"/>
    <w:rsid w:val="00701A93"/>
    <w:rsid w:val="007154FE"/>
    <w:rsid w:val="0072161A"/>
    <w:rsid w:val="007230CE"/>
    <w:rsid w:val="00732829"/>
    <w:rsid w:val="00732D7E"/>
    <w:rsid w:val="00734A30"/>
    <w:rsid w:val="00741830"/>
    <w:rsid w:val="00742D16"/>
    <w:rsid w:val="00752556"/>
    <w:rsid w:val="00756887"/>
    <w:rsid w:val="00774D41"/>
    <w:rsid w:val="00780487"/>
    <w:rsid w:val="00781258"/>
    <w:rsid w:val="007845F8"/>
    <w:rsid w:val="00790FDF"/>
    <w:rsid w:val="007A1215"/>
    <w:rsid w:val="007A217C"/>
    <w:rsid w:val="007B4E17"/>
    <w:rsid w:val="007C00D2"/>
    <w:rsid w:val="007D4D09"/>
    <w:rsid w:val="007E3C87"/>
    <w:rsid w:val="007E6CA5"/>
    <w:rsid w:val="007F0B0A"/>
    <w:rsid w:val="007F1DE9"/>
    <w:rsid w:val="007F2180"/>
    <w:rsid w:val="007F3AD1"/>
    <w:rsid w:val="00800373"/>
    <w:rsid w:val="008125F5"/>
    <w:rsid w:val="00815824"/>
    <w:rsid w:val="0082033C"/>
    <w:rsid w:val="00833638"/>
    <w:rsid w:val="00834E7C"/>
    <w:rsid w:val="008401BD"/>
    <w:rsid w:val="00844412"/>
    <w:rsid w:val="0086574F"/>
    <w:rsid w:val="00865F64"/>
    <w:rsid w:val="00874642"/>
    <w:rsid w:val="008951EF"/>
    <w:rsid w:val="00896BAF"/>
    <w:rsid w:val="00896F3C"/>
    <w:rsid w:val="00897CB5"/>
    <w:rsid w:val="008A46D7"/>
    <w:rsid w:val="008A79EA"/>
    <w:rsid w:val="008B41C7"/>
    <w:rsid w:val="008B589A"/>
    <w:rsid w:val="008B71E1"/>
    <w:rsid w:val="008C16A2"/>
    <w:rsid w:val="008C2E04"/>
    <w:rsid w:val="008C4071"/>
    <w:rsid w:val="008C7D52"/>
    <w:rsid w:val="008D5D64"/>
    <w:rsid w:val="008D6BD1"/>
    <w:rsid w:val="008E3075"/>
    <w:rsid w:val="008F2565"/>
    <w:rsid w:val="008F5315"/>
    <w:rsid w:val="00903D5F"/>
    <w:rsid w:val="00905D18"/>
    <w:rsid w:val="00911A81"/>
    <w:rsid w:val="0092543C"/>
    <w:rsid w:val="00925F22"/>
    <w:rsid w:val="0093470D"/>
    <w:rsid w:val="009348E9"/>
    <w:rsid w:val="00943E6D"/>
    <w:rsid w:val="00944189"/>
    <w:rsid w:val="00962771"/>
    <w:rsid w:val="00967AE0"/>
    <w:rsid w:val="00967C88"/>
    <w:rsid w:val="0098687F"/>
    <w:rsid w:val="00987859"/>
    <w:rsid w:val="00990068"/>
    <w:rsid w:val="00990535"/>
    <w:rsid w:val="00992494"/>
    <w:rsid w:val="009954CB"/>
    <w:rsid w:val="00995FC5"/>
    <w:rsid w:val="009A2C03"/>
    <w:rsid w:val="009A3ABD"/>
    <w:rsid w:val="009B17B9"/>
    <w:rsid w:val="009B44F8"/>
    <w:rsid w:val="009C37BD"/>
    <w:rsid w:val="009C58BC"/>
    <w:rsid w:val="009D7A26"/>
    <w:rsid w:val="009E18F0"/>
    <w:rsid w:val="00A0120D"/>
    <w:rsid w:val="00A11AE7"/>
    <w:rsid w:val="00A12B47"/>
    <w:rsid w:val="00A1796F"/>
    <w:rsid w:val="00A208C9"/>
    <w:rsid w:val="00A220F4"/>
    <w:rsid w:val="00A25031"/>
    <w:rsid w:val="00A31237"/>
    <w:rsid w:val="00A410FA"/>
    <w:rsid w:val="00A445F6"/>
    <w:rsid w:val="00A4783E"/>
    <w:rsid w:val="00A51AA6"/>
    <w:rsid w:val="00A5595B"/>
    <w:rsid w:val="00A561F1"/>
    <w:rsid w:val="00A6594A"/>
    <w:rsid w:val="00A715DA"/>
    <w:rsid w:val="00A74311"/>
    <w:rsid w:val="00A800DF"/>
    <w:rsid w:val="00A80B3E"/>
    <w:rsid w:val="00A826AC"/>
    <w:rsid w:val="00A856C5"/>
    <w:rsid w:val="00A85A28"/>
    <w:rsid w:val="00A94EB8"/>
    <w:rsid w:val="00A967DC"/>
    <w:rsid w:val="00AA106A"/>
    <w:rsid w:val="00AA6FE8"/>
    <w:rsid w:val="00AA76FA"/>
    <w:rsid w:val="00AC09ED"/>
    <w:rsid w:val="00AC3897"/>
    <w:rsid w:val="00AD3A2E"/>
    <w:rsid w:val="00AD3BAC"/>
    <w:rsid w:val="00AF1937"/>
    <w:rsid w:val="00AF1E4B"/>
    <w:rsid w:val="00AF2CE6"/>
    <w:rsid w:val="00B00514"/>
    <w:rsid w:val="00B02EF0"/>
    <w:rsid w:val="00B115FA"/>
    <w:rsid w:val="00B33796"/>
    <w:rsid w:val="00B3688A"/>
    <w:rsid w:val="00B467B5"/>
    <w:rsid w:val="00B51265"/>
    <w:rsid w:val="00B67B8C"/>
    <w:rsid w:val="00B70003"/>
    <w:rsid w:val="00B71DBF"/>
    <w:rsid w:val="00B9122B"/>
    <w:rsid w:val="00B94056"/>
    <w:rsid w:val="00B96063"/>
    <w:rsid w:val="00B97891"/>
    <w:rsid w:val="00BA5E09"/>
    <w:rsid w:val="00BB5AAF"/>
    <w:rsid w:val="00BD4B61"/>
    <w:rsid w:val="00BD668D"/>
    <w:rsid w:val="00BE3431"/>
    <w:rsid w:val="00BE5462"/>
    <w:rsid w:val="00BE5B1C"/>
    <w:rsid w:val="00BE7001"/>
    <w:rsid w:val="00BE7CFE"/>
    <w:rsid w:val="00BF16CE"/>
    <w:rsid w:val="00BF3E05"/>
    <w:rsid w:val="00C00250"/>
    <w:rsid w:val="00C00350"/>
    <w:rsid w:val="00C00556"/>
    <w:rsid w:val="00C06EA8"/>
    <w:rsid w:val="00C071FD"/>
    <w:rsid w:val="00C43790"/>
    <w:rsid w:val="00C52527"/>
    <w:rsid w:val="00C56898"/>
    <w:rsid w:val="00C72F34"/>
    <w:rsid w:val="00C74583"/>
    <w:rsid w:val="00C74C60"/>
    <w:rsid w:val="00C8618F"/>
    <w:rsid w:val="00C9563A"/>
    <w:rsid w:val="00C95874"/>
    <w:rsid w:val="00C97621"/>
    <w:rsid w:val="00CA2B7E"/>
    <w:rsid w:val="00CA3C3C"/>
    <w:rsid w:val="00CB3593"/>
    <w:rsid w:val="00CB4891"/>
    <w:rsid w:val="00CB6AFB"/>
    <w:rsid w:val="00CB6C67"/>
    <w:rsid w:val="00CD15BE"/>
    <w:rsid w:val="00CD207B"/>
    <w:rsid w:val="00CD2B34"/>
    <w:rsid w:val="00CD55CE"/>
    <w:rsid w:val="00CD6CD5"/>
    <w:rsid w:val="00CE00AC"/>
    <w:rsid w:val="00CF2FA4"/>
    <w:rsid w:val="00CF5775"/>
    <w:rsid w:val="00D03E0B"/>
    <w:rsid w:val="00D048B4"/>
    <w:rsid w:val="00D05BC1"/>
    <w:rsid w:val="00D13E14"/>
    <w:rsid w:val="00D20B91"/>
    <w:rsid w:val="00D25F79"/>
    <w:rsid w:val="00D41A1C"/>
    <w:rsid w:val="00D44225"/>
    <w:rsid w:val="00D46377"/>
    <w:rsid w:val="00D535F6"/>
    <w:rsid w:val="00D558FC"/>
    <w:rsid w:val="00D60452"/>
    <w:rsid w:val="00D654A0"/>
    <w:rsid w:val="00D659AA"/>
    <w:rsid w:val="00D70A3B"/>
    <w:rsid w:val="00D777C1"/>
    <w:rsid w:val="00D90189"/>
    <w:rsid w:val="00D912A4"/>
    <w:rsid w:val="00D96FC4"/>
    <w:rsid w:val="00DA296C"/>
    <w:rsid w:val="00DA709E"/>
    <w:rsid w:val="00DA78DD"/>
    <w:rsid w:val="00DB4233"/>
    <w:rsid w:val="00DB622F"/>
    <w:rsid w:val="00DC11E4"/>
    <w:rsid w:val="00DC35A0"/>
    <w:rsid w:val="00DD13D0"/>
    <w:rsid w:val="00DD1680"/>
    <w:rsid w:val="00DD1740"/>
    <w:rsid w:val="00DD584B"/>
    <w:rsid w:val="00DE464C"/>
    <w:rsid w:val="00DE50FF"/>
    <w:rsid w:val="00DE6CF9"/>
    <w:rsid w:val="00DF398C"/>
    <w:rsid w:val="00DF4E25"/>
    <w:rsid w:val="00E04756"/>
    <w:rsid w:val="00E07574"/>
    <w:rsid w:val="00E1004C"/>
    <w:rsid w:val="00E100EA"/>
    <w:rsid w:val="00E10217"/>
    <w:rsid w:val="00E17C0F"/>
    <w:rsid w:val="00E2037A"/>
    <w:rsid w:val="00E21E8D"/>
    <w:rsid w:val="00E31783"/>
    <w:rsid w:val="00E31B93"/>
    <w:rsid w:val="00E3252E"/>
    <w:rsid w:val="00E36564"/>
    <w:rsid w:val="00E42C28"/>
    <w:rsid w:val="00E431C7"/>
    <w:rsid w:val="00E43A5A"/>
    <w:rsid w:val="00E4756C"/>
    <w:rsid w:val="00E47C89"/>
    <w:rsid w:val="00E57325"/>
    <w:rsid w:val="00E649E4"/>
    <w:rsid w:val="00E819E2"/>
    <w:rsid w:val="00E92D4D"/>
    <w:rsid w:val="00EA1D42"/>
    <w:rsid w:val="00EA3747"/>
    <w:rsid w:val="00EB0D97"/>
    <w:rsid w:val="00EB1062"/>
    <w:rsid w:val="00EB304F"/>
    <w:rsid w:val="00EB4BF2"/>
    <w:rsid w:val="00EB67D1"/>
    <w:rsid w:val="00EC3BC3"/>
    <w:rsid w:val="00EC74C2"/>
    <w:rsid w:val="00EE5F06"/>
    <w:rsid w:val="00EF3884"/>
    <w:rsid w:val="00F00B0F"/>
    <w:rsid w:val="00F01E17"/>
    <w:rsid w:val="00F073F4"/>
    <w:rsid w:val="00F2053B"/>
    <w:rsid w:val="00F3534C"/>
    <w:rsid w:val="00F54DB2"/>
    <w:rsid w:val="00F677C6"/>
    <w:rsid w:val="00F80B55"/>
    <w:rsid w:val="00F938B0"/>
    <w:rsid w:val="00FA486C"/>
    <w:rsid w:val="00FA4CAB"/>
    <w:rsid w:val="00FB1A59"/>
    <w:rsid w:val="00FC29EE"/>
    <w:rsid w:val="00FD0C1F"/>
    <w:rsid w:val="00FE0CB9"/>
    <w:rsid w:val="00FE31DF"/>
    <w:rsid w:val="00FE5259"/>
    <w:rsid w:val="00FE78E5"/>
    <w:rsid w:val="00FF4156"/>
    <w:rsid w:val="00FF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30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59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A15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2A159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3C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C87"/>
  </w:style>
  <w:style w:type="paragraph" w:styleId="NormalnyWeb">
    <w:name w:val="Normal (Web)"/>
    <w:basedOn w:val="Normalny"/>
    <w:uiPriority w:val="99"/>
    <w:unhideWhenUsed/>
    <w:rsid w:val="001905C6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0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C74C60"/>
    <w:pPr>
      <w:spacing w:after="0" w:line="240" w:lineRule="auto"/>
    </w:pPr>
    <w:rPr>
      <w:rFonts w:ascii="Tahoma" w:eastAsia="Times New Roman" w:hAnsi="Tahoma" w:cs="Tahoma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4C60"/>
    <w:rPr>
      <w:rFonts w:ascii="Tahoma" w:eastAsia="Times New Roman" w:hAnsi="Tahoma" w:cs="Tahoma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37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37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3757"/>
    <w:rPr>
      <w:b/>
      <w:bCs/>
      <w:sz w:val="20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03244D"/>
  </w:style>
  <w:style w:type="character" w:customStyle="1" w:styleId="s1">
    <w:name w:val="s1"/>
    <w:rsid w:val="00C52527"/>
  </w:style>
  <w:style w:type="paragraph" w:customStyle="1" w:styleId="p1">
    <w:name w:val="p1"/>
    <w:basedOn w:val="Normalny"/>
    <w:rsid w:val="00C52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pecyfikacja-podstawowy">
    <w:name w:val="Specyfikacja- podstawowy"/>
    <w:basedOn w:val="Normalny"/>
    <w:rsid w:val="00C5252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3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5C98B-E6E4-4F4F-A361-B38FF7B4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</TotalTime>
  <Pages>8</Pages>
  <Words>2671</Words>
  <Characters>16028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Bąk</dc:creator>
  <cp:keywords/>
  <dc:description/>
  <cp:lastModifiedBy>Użytkownik</cp:lastModifiedBy>
  <cp:revision>20</cp:revision>
  <cp:lastPrinted>2021-03-15T12:08:00Z</cp:lastPrinted>
  <dcterms:created xsi:type="dcterms:W3CDTF">2021-02-02T08:30:00Z</dcterms:created>
  <dcterms:modified xsi:type="dcterms:W3CDTF">2021-03-15T12:16:00Z</dcterms:modified>
</cp:coreProperties>
</file>