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502B" w:rsidRDefault="003C5A9F" w:rsidP="0078502B">
      <w:pPr>
        <w:tabs>
          <w:tab w:val="right" w:pos="9639"/>
        </w:tabs>
        <w:spacing w:after="0" w:line="360" w:lineRule="auto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color w:val="000000" w:themeColor="text1"/>
          <w:sz w:val="20"/>
          <w:szCs w:val="20"/>
        </w:rPr>
        <w:tab/>
      </w:r>
      <w:r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>Z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ałącznik nr </w:t>
      </w:r>
      <w:r w:rsidR="00C25E36">
        <w:rPr>
          <w:rFonts w:ascii="Arial" w:hAnsi="Arial" w:cs="Arial"/>
          <w:b/>
          <w:i/>
          <w:color w:val="000000" w:themeColor="text1"/>
          <w:sz w:val="20"/>
          <w:szCs w:val="20"/>
        </w:rPr>
        <w:t>5</w:t>
      </w:r>
      <w:r w:rsidR="000302BA" w:rsidRPr="003C5A9F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 do SWZ</w:t>
      </w:r>
    </w:p>
    <w:p w:rsidR="007C43D4" w:rsidRDefault="007C43D4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sz w:val="21"/>
          <w:szCs w:val="21"/>
        </w:rPr>
      </w:pPr>
    </w:p>
    <w:p w:rsidR="003C5A9F" w:rsidRPr="0078502B" w:rsidRDefault="003C5A9F" w:rsidP="0078502B">
      <w:pPr>
        <w:tabs>
          <w:tab w:val="right" w:pos="9639"/>
        </w:tabs>
        <w:spacing w:after="0" w:line="360" w:lineRule="auto"/>
        <w:ind w:firstLine="5954"/>
        <w:rPr>
          <w:rFonts w:ascii="Arial" w:hAnsi="Arial" w:cs="Arial"/>
          <w:b/>
          <w:i/>
          <w:color w:val="000000" w:themeColor="text1"/>
          <w:sz w:val="20"/>
          <w:szCs w:val="20"/>
        </w:rPr>
      </w:pPr>
      <w:bookmarkStart w:id="0" w:name="_GoBack"/>
      <w:bookmarkEnd w:id="0"/>
      <w:r w:rsidRPr="00A22DCF">
        <w:rPr>
          <w:rFonts w:ascii="Arial" w:hAnsi="Arial" w:cs="Arial"/>
          <w:b/>
          <w:sz w:val="21"/>
          <w:szCs w:val="21"/>
        </w:rPr>
        <w:t>Zamawiający: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Gmina Więcbork</w:t>
      </w:r>
    </w:p>
    <w:p w:rsidR="003C5A9F" w:rsidRPr="00A2372B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ul. Mickiewicza 22</w:t>
      </w:r>
    </w:p>
    <w:p w:rsidR="003C5A9F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1"/>
          <w:szCs w:val="21"/>
        </w:rPr>
      </w:pPr>
      <w:r w:rsidRPr="00A2372B">
        <w:rPr>
          <w:rFonts w:ascii="Arial" w:hAnsi="Arial" w:cs="Arial"/>
          <w:b/>
          <w:sz w:val="21"/>
          <w:szCs w:val="21"/>
        </w:rPr>
        <w:t>89-410 Więcbork</w:t>
      </w:r>
    </w:p>
    <w:p w:rsidR="003C5A9F" w:rsidRPr="0038627D" w:rsidRDefault="003C5A9F" w:rsidP="003C5A9F">
      <w:pPr>
        <w:spacing w:after="0" w:line="240" w:lineRule="auto"/>
        <w:ind w:left="5954"/>
        <w:rPr>
          <w:rFonts w:ascii="Arial" w:hAnsi="Arial" w:cs="Arial"/>
          <w:b/>
          <w:sz w:val="20"/>
          <w:szCs w:val="20"/>
        </w:rPr>
      </w:pPr>
      <w:r w:rsidRPr="0038627D">
        <w:rPr>
          <w:rFonts w:ascii="Arial" w:hAnsi="Arial" w:cs="Arial"/>
          <w:b/>
          <w:sz w:val="20"/>
          <w:szCs w:val="20"/>
        </w:rPr>
        <w:t>NIP: 5040025842</w:t>
      </w:r>
    </w:p>
    <w:p w:rsidR="00FF6C5F" w:rsidRPr="000302BA" w:rsidRDefault="00FF6C5F" w:rsidP="00283446">
      <w:pPr>
        <w:tabs>
          <w:tab w:val="left" w:pos="3828"/>
        </w:tabs>
        <w:spacing w:after="0" w:line="240" w:lineRule="auto"/>
        <w:ind w:left="7088"/>
        <w:jc w:val="both"/>
        <w:rPr>
          <w:rFonts w:ascii="Arial" w:hAnsi="Arial" w:cs="Arial"/>
          <w:bCs/>
          <w:color w:val="000000" w:themeColor="text1"/>
          <w:sz w:val="20"/>
          <w:szCs w:val="20"/>
          <w:lang w:val="fr-FR"/>
        </w:rPr>
      </w:pPr>
    </w:p>
    <w:p w:rsidR="00C4103F" w:rsidRDefault="007118F0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</w:rPr>
        <w:t>Wykonawca</w:t>
      </w:r>
      <w:r w:rsidR="000360CA">
        <w:rPr>
          <w:rStyle w:val="Odwoanieprzypisudolnego"/>
          <w:rFonts w:ascii="Arial" w:hAnsi="Arial" w:cs="Arial"/>
          <w:b/>
          <w:color w:val="000000" w:themeColor="text1"/>
          <w:sz w:val="20"/>
          <w:szCs w:val="20"/>
        </w:rPr>
        <w:footnoteReference w:id="1"/>
      </w:r>
      <w:r w:rsidR="007936D6" w:rsidRPr="000302BA">
        <w:rPr>
          <w:rFonts w:ascii="Arial" w:hAnsi="Arial" w:cs="Arial"/>
          <w:b/>
          <w:color w:val="000000" w:themeColor="text1"/>
          <w:sz w:val="20"/>
          <w:szCs w:val="20"/>
        </w:rPr>
        <w:t>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</w:t>
      </w:r>
    </w:p>
    <w:p w:rsidR="00046D0E" w:rsidRPr="00842991" w:rsidRDefault="00046D0E" w:rsidP="00046D0E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046D0E" w:rsidRPr="00262D61" w:rsidRDefault="00046D0E" w:rsidP="00046D0E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046D0E" w:rsidRPr="00A22DCF" w:rsidRDefault="00046D0E" w:rsidP="00046D0E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.....................</w:t>
      </w:r>
      <w:r w:rsidRPr="00A22DCF">
        <w:rPr>
          <w:rFonts w:ascii="Arial" w:hAnsi="Arial" w:cs="Arial"/>
          <w:sz w:val="21"/>
          <w:szCs w:val="21"/>
        </w:rPr>
        <w:t>………</w:t>
      </w:r>
    </w:p>
    <w:p w:rsidR="00046D0E" w:rsidRDefault="00046D0E" w:rsidP="00046D0E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046D0E" w:rsidRPr="000302BA" w:rsidRDefault="00046D0E" w:rsidP="0034107D">
      <w:pPr>
        <w:spacing w:after="0" w:line="360" w:lineRule="auto"/>
        <w:rPr>
          <w:rFonts w:ascii="Arial" w:hAnsi="Arial" w:cs="Arial"/>
          <w:b/>
          <w:color w:val="000000" w:themeColor="text1"/>
          <w:sz w:val="20"/>
          <w:szCs w:val="20"/>
        </w:rPr>
      </w:pPr>
    </w:p>
    <w:p w:rsidR="00262D61" w:rsidRPr="000302BA" w:rsidRDefault="0003474D" w:rsidP="000360CA">
      <w:pPr>
        <w:spacing w:before="120" w:after="120" w:line="360" w:lineRule="auto"/>
        <w:jc w:val="center"/>
        <w:rPr>
          <w:rFonts w:ascii="Arial" w:hAnsi="Arial" w:cs="Arial"/>
          <w:b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b/>
          <w:color w:val="000000" w:themeColor="text1"/>
          <w:sz w:val="20"/>
          <w:szCs w:val="20"/>
          <w:u w:val="single"/>
        </w:rPr>
        <w:t>OŚWIADCZENIE WYKONAWCY</w:t>
      </w:r>
    </w:p>
    <w:p w:rsidR="00262D61" w:rsidRPr="00412736" w:rsidRDefault="00520174" w:rsidP="0034107D">
      <w:pPr>
        <w:spacing w:after="0" w:line="360" w:lineRule="auto"/>
        <w:jc w:val="center"/>
        <w:rPr>
          <w:rFonts w:ascii="Arial" w:hAnsi="Arial" w:cs="Arial"/>
          <w:color w:val="000000" w:themeColor="text1"/>
          <w:sz w:val="18"/>
          <w:szCs w:val="18"/>
        </w:rPr>
      </w:pPr>
      <w:r w:rsidRPr="00412736">
        <w:rPr>
          <w:rFonts w:ascii="Arial" w:hAnsi="Arial" w:cs="Arial"/>
          <w:color w:val="000000" w:themeColor="text1"/>
          <w:sz w:val="18"/>
          <w:szCs w:val="18"/>
        </w:rPr>
        <w:t>s</w:t>
      </w:r>
      <w:r w:rsidR="00C4103F" w:rsidRPr="00412736">
        <w:rPr>
          <w:rFonts w:ascii="Arial" w:hAnsi="Arial" w:cs="Arial"/>
          <w:color w:val="000000" w:themeColor="text1"/>
          <w:sz w:val="18"/>
          <w:szCs w:val="18"/>
        </w:rPr>
        <w:t xml:space="preserve">kładane na </w:t>
      </w:r>
      <w:r w:rsidR="000302BA" w:rsidRPr="00412736">
        <w:rPr>
          <w:rFonts w:ascii="Arial" w:hAnsi="Arial" w:cs="Arial"/>
          <w:color w:val="000000" w:themeColor="text1"/>
          <w:sz w:val="18"/>
          <w:szCs w:val="18"/>
        </w:rPr>
        <w:t>wezwanie Zamawiającego</w:t>
      </w:r>
    </w:p>
    <w:p w:rsidR="00804F07" w:rsidRPr="000302BA" w:rsidRDefault="00313417" w:rsidP="0034107D">
      <w:pPr>
        <w:spacing w:before="120"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  <w:u w:val="single"/>
        </w:rPr>
      </w:pPr>
      <w:r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DOTYCZĄCE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PRZYNALEŻNOŚCI LUB BRAKU PRZYNALEŻNOŚCI DO TEJ SAMEJ GRUPY KAPITAŁOWEJ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u w:val="single"/>
          <w:vertAlign w:val="superscript"/>
        </w:rPr>
        <w:t>2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, O KTÓREJ MOWA W ART.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108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UST. 1 PKT 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5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 xml:space="preserve"> USTAWY P</w:t>
      </w:r>
      <w:r w:rsidR="00B77B1B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ZP</w:t>
      </w:r>
    </w:p>
    <w:p w:rsidR="00703DCE" w:rsidRDefault="000A4F43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>Oświadczenie składam w odniesieniu do postępowania o udzielenie zamówienia publicznego na</w:t>
      </w:r>
      <w:r w:rsidR="00046D0E">
        <w:rPr>
          <w:rFonts w:ascii="Arial" w:hAnsi="Arial" w:cs="Arial"/>
          <w:color w:val="000000" w:themeColor="text1"/>
          <w:sz w:val="20"/>
          <w:szCs w:val="20"/>
        </w:rPr>
        <w:t xml:space="preserve"> zadanie</w:t>
      </w:r>
      <w:r w:rsidRPr="000302BA">
        <w:rPr>
          <w:rFonts w:ascii="Arial" w:hAnsi="Arial" w:cs="Arial"/>
          <w:color w:val="000000" w:themeColor="text1"/>
          <w:sz w:val="20"/>
          <w:szCs w:val="20"/>
        </w:rPr>
        <w:t>:</w:t>
      </w:r>
    </w:p>
    <w:p w:rsidR="00607D19" w:rsidRPr="00607D19" w:rsidRDefault="00607D19" w:rsidP="00607D19">
      <w:pPr>
        <w:spacing w:after="0" w:line="276" w:lineRule="auto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607D19">
        <w:rPr>
          <w:rFonts w:ascii="Arial" w:hAnsi="Arial" w:cs="Arial"/>
          <w:b/>
          <w:sz w:val="20"/>
          <w:szCs w:val="20"/>
        </w:rPr>
        <w:t>„</w:t>
      </w:r>
      <w:r w:rsidRPr="00607D19">
        <w:rPr>
          <w:rFonts w:ascii="Arial" w:hAnsi="Arial" w:cs="Arial"/>
          <w:b/>
          <w:bCs/>
          <w:i/>
          <w:sz w:val="20"/>
          <w:szCs w:val="20"/>
        </w:rPr>
        <w:t>Doposażenie świetlic wiejskich w miejscowościach Jastrzębiec, Pęperzyn i Witunia położonych na terenie Gminy Więcbork objętej Krajeńskim Parkiem Krajobrazowym”</w:t>
      </w:r>
    </w:p>
    <w:p w:rsidR="00607D19" w:rsidRDefault="00607D19" w:rsidP="00B82ED6">
      <w:pPr>
        <w:spacing w:after="0" w:line="360" w:lineRule="auto"/>
        <w:jc w:val="center"/>
        <w:rPr>
          <w:rFonts w:ascii="Arial" w:hAnsi="Arial" w:cs="Arial"/>
          <w:color w:val="000000" w:themeColor="text1"/>
          <w:sz w:val="20"/>
          <w:szCs w:val="20"/>
        </w:rPr>
      </w:pPr>
    </w:p>
    <w:p w:rsidR="00607D19" w:rsidRPr="005F2F82" w:rsidRDefault="00607D19" w:rsidP="00607D19">
      <w:pPr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5F2F82">
        <w:rPr>
          <w:rFonts w:ascii="Tahoma" w:hAnsi="Tahoma" w:cs="Tahoma"/>
          <w:i/>
          <w:sz w:val="20"/>
          <w:szCs w:val="20"/>
        </w:rPr>
        <w:t xml:space="preserve">Część 1 Zamówienia: </w:t>
      </w:r>
      <w:r w:rsidRPr="005F2F82">
        <w:rPr>
          <w:rFonts w:ascii="Tahoma" w:hAnsi="Tahoma" w:cs="Tahoma"/>
          <w:bCs/>
          <w:i/>
          <w:sz w:val="20"/>
          <w:szCs w:val="20"/>
        </w:rPr>
        <w:t xml:space="preserve">Zakup i dostawa sprzętu AGD dla świetlic wiejskich w miejscowościach Jastrzębiec, Pęperzyn i Witunia - cz. 1 </w:t>
      </w:r>
      <w:r w:rsidRPr="005F2F82">
        <w:rPr>
          <w:rFonts w:ascii="Arial" w:hAnsi="Arial" w:cs="Arial"/>
          <w:b/>
          <w:i/>
          <w:color w:val="00B0F0"/>
          <w:sz w:val="20"/>
          <w:szCs w:val="20"/>
        </w:rPr>
        <w:t>*</w:t>
      </w:r>
    </w:p>
    <w:p w:rsidR="00607D19" w:rsidRPr="005F2F82" w:rsidRDefault="00607D19" w:rsidP="00607D19">
      <w:pPr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5F2F82">
        <w:rPr>
          <w:rFonts w:ascii="Tahoma" w:hAnsi="Tahoma" w:cs="Tahoma"/>
          <w:i/>
          <w:sz w:val="20"/>
          <w:szCs w:val="20"/>
        </w:rPr>
        <w:t xml:space="preserve">Część 2 Zamówienia: </w:t>
      </w:r>
      <w:r w:rsidRPr="005F2F82">
        <w:rPr>
          <w:rFonts w:ascii="Tahoma" w:hAnsi="Tahoma" w:cs="Tahoma"/>
          <w:bCs/>
          <w:i/>
          <w:sz w:val="20"/>
          <w:szCs w:val="20"/>
        </w:rPr>
        <w:t xml:space="preserve">Zakup i dostawa sprzętu AGD dla świetlic wiejskich w miejscowościach Jastrzębiec, Pęperzyn i Witunia - cz. 2 </w:t>
      </w:r>
      <w:r w:rsidRPr="005F2F82">
        <w:rPr>
          <w:rFonts w:ascii="Arial" w:hAnsi="Arial" w:cs="Arial"/>
          <w:b/>
          <w:i/>
          <w:color w:val="00B0F0"/>
          <w:sz w:val="20"/>
          <w:szCs w:val="20"/>
        </w:rPr>
        <w:t>*</w:t>
      </w:r>
    </w:p>
    <w:p w:rsidR="00607D19" w:rsidRPr="005F2F82" w:rsidRDefault="00607D19" w:rsidP="00607D19">
      <w:pPr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5F2F82">
        <w:rPr>
          <w:rFonts w:ascii="Tahoma" w:hAnsi="Tahoma" w:cs="Tahoma"/>
          <w:i/>
          <w:sz w:val="20"/>
          <w:szCs w:val="20"/>
        </w:rPr>
        <w:t xml:space="preserve">Część 3 Zamówienia: </w:t>
      </w:r>
      <w:r w:rsidRPr="005F2F82">
        <w:rPr>
          <w:rFonts w:ascii="Tahoma" w:hAnsi="Tahoma" w:cs="Tahoma"/>
          <w:bCs/>
          <w:i/>
          <w:sz w:val="20"/>
          <w:szCs w:val="20"/>
        </w:rPr>
        <w:t xml:space="preserve">Zakup i dostawa sprzętu multimedialnego dla świetlic wiejskich w miejscowościach Jastrzębiec, Pęperzyn i Witunia </w:t>
      </w:r>
      <w:r w:rsidRPr="005F2F82">
        <w:rPr>
          <w:rFonts w:ascii="Arial" w:hAnsi="Arial" w:cs="Arial"/>
          <w:b/>
          <w:i/>
          <w:color w:val="00B0F0"/>
          <w:sz w:val="20"/>
          <w:szCs w:val="20"/>
        </w:rPr>
        <w:t>*</w:t>
      </w:r>
    </w:p>
    <w:p w:rsidR="00922159" w:rsidRPr="005F2F82" w:rsidRDefault="00607D19" w:rsidP="00607D19">
      <w:pPr>
        <w:jc w:val="both"/>
        <w:rPr>
          <w:rFonts w:ascii="Tahoma" w:hAnsi="Tahoma" w:cs="Tahoma"/>
          <w:b/>
          <w:bCs/>
          <w:i/>
          <w:sz w:val="20"/>
          <w:szCs w:val="20"/>
        </w:rPr>
      </w:pPr>
      <w:r w:rsidRPr="005F2F82">
        <w:rPr>
          <w:rFonts w:ascii="Tahoma" w:hAnsi="Tahoma" w:cs="Tahoma"/>
          <w:i/>
          <w:sz w:val="20"/>
          <w:szCs w:val="20"/>
        </w:rPr>
        <w:t xml:space="preserve">Część 4 Zamówienia:  </w:t>
      </w:r>
      <w:r w:rsidRPr="005F2F82">
        <w:rPr>
          <w:rFonts w:ascii="Tahoma" w:hAnsi="Tahoma" w:cs="Tahoma"/>
          <w:bCs/>
          <w:i/>
          <w:sz w:val="20"/>
          <w:szCs w:val="20"/>
        </w:rPr>
        <w:t xml:space="preserve">Zakup i dostawa mebli konferencyjnych dla świetlic wiejskich w miejscowościach Pęperzyn i Witunia </w:t>
      </w:r>
      <w:r w:rsidRPr="005F2F82">
        <w:rPr>
          <w:rFonts w:ascii="Arial" w:hAnsi="Arial" w:cs="Arial"/>
          <w:b/>
          <w:i/>
          <w:color w:val="00B0F0"/>
          <w:sz w:val="20"/>
          <w:szCs w:val="20"/>
        </w:rPr>
        <w:t>*</w:t>
      </w:r>
    </w:p>
    <w:p w:rsidR="007C43D4" w:rsidRPr="00922159" w:rsidRDefault="00922159" w:rsidP="00922159">
      <w:pPr>
        <w:spacing w:line="360" w:lineRule="auto"/>
        <w:jc w:val="both"/>
        <w:rPr>
          <w:rFonts w:ascii="Arial" w:hAnsi="Arial" w:cs="Arial"/>
          <w:b/>
          <w:i/>
          <w:color w:val="00B0F0"/>
          <w:sz w:val="18"/>
          <w:szCs w:val="18"/>
        </w:rPr>
      </w:pPr>
      <w:r w:rsidRPr="00922159">
        <w:rPr>
          <w:rFonts w:ascii="Arial" w:hAnsi="Arial" w:cs="Arial"/>
          <w:b/>
          <w:color w:val="00B0F0"/>
          <w:sz w:val="18"/>
          <w:szCs w:val="18"/>
        </w:rPr>
        <w:t>*</w:t>
      </w:r>
      <w:r w:rsidRPr="00922159">
        <w:rPr>
          <w:rFonts w:ascii="Arial" w:hAnsi="Arial" w:cs="Arial"/>
          <w:b/>
          <w:i/>
          <w:color w:val="00B0F0"/>
          <w:sz w:val="18"/>
          <w:szCs w:val="18"/>
        </w:rPr>
        <w:t xml:space="preserve"> Należy wskazać (podkreślić) część/części zamówienia, na którą/które składana jest oferta</w:t>
      </w:r>
    </w:p>
    <w:p w:rsidR="00B465FA" w:rsidRDefault="00046D0E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  <w:r>
        <w:rPr>
          <w:rFonts w:ascii="Arial" w:hAnsi="Arial" w:cs="Arial"/>
          <w:b/>
          <w:i/>
          <w:color w:val="000000" w:themeColor="text1"/>
          <w:sz w:val="20"/>
          <w:szCs w:val="20"/>
        </w:rPr>
        <w:t>UWAGA: W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ykonawca zobowiązany jest zaznaczyć jedną z poniższych możliwości, zgodnie z</w:t>
      </w:r>
      <w:r w:rsidR="00773B4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 xml:space="preserve">zachodzącymi </w:t>
      </w:r>
      <w:r w:rsidR="0005133C" w:rsidRPr="000302BA">
        <w:rPr>
          <w:rFonts w:ascii="Arial" w:hAnsi="Arial" w:cs="Arial"/>
          <w:b/>
          <w:i/>
          <w:color w:val="000000" w:themeColor="text1"/>
          <w:sz w:val="20"/>
          <w:szCs w:val="20"/>
        </w:rPr>
        <w:t>okolicznościami faktycznymi</w:t>
      </w:r>
    </w:p>
    <w:p w:rsidR="00BB27F6" w:rsidRPr="00922159" w:rsidRDefault="00BB27F6" w:rsidP="0034107D">
      <w:pPr>
        <w:spacing w:after="0" w:line="360" w:lineRule="auto"/>
        <w:jc w:val="both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:rsidR="00FC4DE9" w:rsidRPr="00607D19" w:rsidRDefault="00FC4DE9" w:rsidP="00A05FB7">
      <w:pPr>
        <w:tabs>
          <w:tab w:val="left" w:pos="426"/>
        </w:tabs>
        <w:spacing w:after="0" w:line="360" w:lineRule="auto"/>
        <w:ind w:left="426" w:hanging="426"/>
        <w:jc w:val="both"/>
        <w:rPr>
          <w:rFonts w:ascii="Arial" w:hAnsi="Arial" w:cs="Arial"/>
          <w:color w:val="00B0F0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  <w:t>Oświadczam, iż razem z:</w:t>
      </w:r>
      <w:r w:rsidR="00412736" w:rsidRPr="00412736">
        <w:rPr>
          <w:rFonts w:ascii="Tahoma" w:hAnsi="Tahoma" w:cs="Tahoma"/>
          <w:color w:val="548DD4"/>
          <w:sz w:val="18"/>
          <w:szCs w:val="18"/>
        </w:rPr>
        <w:t xml:space="preserve"> </w:t>
      </w:r>
      <w:r w:rsidR="00412736" w:rsidRPr="00607D19">
        <w:rPr>
          <w:rFonts w:ascii="Tahoma" w:hAnsi="Tahoma" w:cs="Tahoma"/>
          <w:color w:val="00B0F0"/>
          <w:sz w:val="18"/>
          <w:szCs w:val="18"/>
        </w:rPr>
        <w:t>*</w:t>
      </w:r>
    </w:p>
    <w:p w:rsidR="00FC4DE9" w:rsidRPr="000302BA" w:rsidRDefault="00FC4DE9" w:rsidP="00A05FB7">
      <w:pPr>
        <w:pStyle w:val="Akapitzlist"/>
        <w:tabs>
          <w:tab w:val="left" w:leader="dot" w:pos="9639"/>
        </w:tabs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</w:p>
    <w:p w:rsidR="00FC4DE9" w:rsidRPr="000302BA" w:rsidRDefault="00FC4DE9" w:rsidP="000360CA">
      <w:pPr>
        <w:pStyle w:val="Akapitzlist"/>
        <w:tabs>
          <w:tab w:val="left" w:leader="dot" w:pos="9639"/>
        </w:tabs>
        <w:spacing w:after="0" w:line="240" w:lineRule="auto"/>
        <w:ind w:left="284"/>
        <w:jc w:val="center"/>
        <w:rPr>
          <w:rFonts w:ascii="Arial" w:hAnsi="Arial" w:cs="Arial"/>
          <w:i/>
          <w:color w:val="000000" w:themeColor="text1"/>
          <w:sz w:val="18"/>
          <w:szCs w:val="18"/>
        </w:rPr>
      </w:pP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(należy wskazać </w:t>
      </w:r>
      <w:r w:rsidR="001523A0">
        <w:rPr>
          <w:rFonts w:ascii="Arial" w:hAnsi="Arial" w:cs="Arial"/>
          <w:i/>
          <w:color w:val="000000" w:themeColor="text1"/>
          <w:sz w:val="18"/>
          <w:szCs w:val="18"/>
        </w:rPr>
        <w:t>innych W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ykonawców, kt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>ó</w:t>
      </w:r>
      <w:r w:rsidRPr="000302BA">
        <w:rPr>
          <w:rFonts w:ascii="Arial" w:hAnsi="Arial" w:cs="Arial"/>
          <w:i/>
          <w:color w:val="000000" w:themeColor="text1"/>
          <w:sz w:val="18"/>
          <w:szCs w:val="18"/>
        </w:rPr>
        <w:t>rzy</w:t>
      </w:r>
      <w:r w:rsidR="006C0967" w:rsidRPr="000302BA">
        <w:rPr>
          <w:rFonts w:ascii="Arial" w:hAnsi="Arial" w:cs="Arial"/>
          <w:i/>
          <w:color w:val="000000" w:themeColor="text1"/>
          <w:sz w:val="18"/>
          <w:szCs w:val="18"/>
        </w:rPr>
        <w:t xml:space="preserve"> złożyli ofertę, a z którymi Wykonawca należy do tej samej grupy kapitałowej)</w:t>
      </w:r>
    </w:p>
    <w:p w:rsidR="00820587" w:rsidRPr="00820587" w:rsidRDefault="00412736" w:rsidP="0078502B">
      <w:pPr>
        <w:pStyle w:val="Akapitzlist"/>
        <w:tabs>
          <w:tab w:val="left" w:pos="426"/>
        </w:tabs>
        <w:spacing w:before="120" w:after="0" w:line="360" w:lineRule="auto"/>
        <w:ind w:left="425"/>
        <w:contextualSpacing w:val="0"/>
        <w:jc w:val="both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który/którzy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 xml:space="preserve">złożył/złożyli ofertę w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wyżej wskazanym 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postępowaniu o udzielenie zamówienia publicznego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należę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 </w:t>
      </w:r>
      <w:r w:rsidR="00FC4DE9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do tej samej grupy kapitałowej</w:t>
      </w:r>
      <w:r w:rsidR="000360CA">
        <w:rPr>
          <w:rStyle w:val="Odwoanieprzypisudolnego"/>
          <w:rFonts w:ascii="Arial" w:hAnsi="Arial" w:cs="Arial"/>
          <w:color w:val="000000" w:themeColor="text1"/>
          <w:sz w:val="20"/>
          <w:szCs w:val="20"/>
        </w:rPr>
        <w:footnoteReference w:id="2"/>
      </w:r>
      <w:r w:rsidR="00FC4DE9" w:rsidRPr="000302BA">
        <w:rPr>
          <w:rFonts w:ascii="Arial" w:hAnsi="Arial" w:cs="Arial"/>
          <w:color w:val="000000" w:themeColor="text1"/>
          <w:sz w:val="20"/>
          <w:szCs w:val="20"/>
        </w:rPr>
        <w:t>.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W związku z tym</w:t>
      </w:r>
      <w:r w:rsidR="00B4486B">
        <w:rPr>
          <w:rFonts w:ascii="Arial" w:hAnsi="Arial" w:cs="Arial"/>
          <w:b/>
          <w:color w:val="000000" w:themeColor="text1"/>
          <w:sz w:val="20"/>
          <w:szCs w:val="20"/>
        </w:rPr>
        <w:t>,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 xml:space="preserve"> w załączeniu składamy dokumenty/informacje potwierdzające, iż przygotowywaliśmy nasz</w:t>
      </w:r>
      <w:r w:rsidR="001523A0">
        <w:rPr>
          <w:rFonts w:ascii="Arial" w:hAnsi="Arial" w:cs="Arial"/>
          <w:b/>
          <w:color w:val="000000" w:themeColor="text1"/>
          <w:sz w:val="20"/>
          <w:szCs w:val="20"/>
        </w:rPr>
        <w:t>ą ofertę niezależnie od innych W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</w:rPr>
        <w:t>ykonawców, wskazanych powyżej, należących do tej samej grupy kapitałowej</w:t>
      </w:r>
      <w:r w:rsidR="000302BA" w:rsidRPr="00FA3BC6">
        <w:rPr>
          <w:rFonts w:ascii="Arial" w:hAnsi="Arial" w:cs="Arial"/>
          <w:b/>
          <w:color w:val="000000" w:themeColor="text1"/>
          <w:sz w:val="20"/>
          <w:szCs w:val="20"/>
          <w:vertAlign w:val="superscript"/>
        </w:rPr>
        <w:t>2</w:t>
      </w:r>
      <w:r w:rsidR="000302BA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25608" w:rsidRPr="000302BA" w:rsidRDefault="00B465FA" w:rsidP="00A47B9B">
      <w:pPr>
        <w:tabs>
          <w:tab w:val="left" w:pos="426"/>
        </w:tabs>
        <w:spacing w:before="240" w:after="0" w:line="360" w:lineRule="auto"/>
        <w:ind w:left="425" w:hanging="425"/>
        <w:jc w:val="both"/>
        <w:rPr>
          <w:rFonts w:ascii="Arial" w:hAnsi="Arial" w:cs="Arial"/>
          <w:color w:val="000000" w:themeColor="text1"/>
          <w:sz w:val="20"/>
          <w:szCs w:val="20"/>
        </w:rPr>
      </w:pPr>
      <w:r w:rsidRPr="000302BA">
        <w:rPr>
          <w:rFonts w:ascii="Arial" w:hAnsi="Arial" w:cs="Arial"/>
          <w:color w:val="000000" w:themeColor="text1"/>
          <w:sz w:val="20"/>
          <w:szCs w:val="20"/>
        </w:rPr>
        <w:sym w:font="Symbol" w:char="F07F"/>
      </w:r>
      <w:r w:rsidRPr="000302BA">
        <w:rPr>
          <w:rFonts w:ascii="Arial" w:hAnsi="Arial" w:cs="Arial"/>
          <w:color w:val="000000" w:themeColor="text1"/>
          <w:sz w:val="20"/>
          <w:szCs w:val="20"/>
        </w:rPr>
        <w:tab/>
      </w:r>
      <w:r w:rsidR="001523A0">
        <w:rPr>
          <w:rFonts w:ascii="Arial" w:hAnsi="Arial" w:cs="Arial"/>
          <w:color w:val="000000" w:themeColor="text1"/>
          <w:sz w:val="20"/>
          <w:szCs w:val="20"/>
        </w:rPr>
        <w:t>Oświadczam, iż z żadnym z W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ykonawców, którzy złożyli </w:t>
      </w:r>
      <w:r w:rsidR="00820587">
        <w:rPr>
          <w:rFonts w:ascii="Arial" w:hAnsi="Arial" w:cs="Arial"/>
          <w:color w:val="000000" w:themeColor="text1"/>
          <w:sz w:val="20"/>
          <w:szCs w:val="20"/>
        </w:rPr>
        <w:t xml:space="preserve">odrębną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ofertę </w:t>
      </w:r>
      <w:r w:rsidR="000A4F43" w:rsidRPr="000302BA">
        <w:rPr>
          <w:rFonts w:ascii="Arial" w:hAnsi="Arial" w:cs="Arial"/>
          <w:color w:val="000000" w:themeColor="text1"/>
          <w:sz w:val="20"/>
          <w:szCs w:val="20"/>
        </w:rPr>
        <w:t xml:space="preserve">w wyżej wskazanym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postępowaniu o</w:t>
      </w:r>
      <w:r w:rsidR="000302BA">
        <w:rPr>
          <w:rFonts w:ascii="Arial" w:hAnsi="Arial" w:cs="Arial"/>
          <w:color w:val="000000" w:themeColor="text1"/>
          <w:sz w:val="20"/>
          <w:szCs w:val="20"/>
        </w:rPr>
        <w:t> 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 xml:space="preserve">udzielenie zamówienia publicznego 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  <w:u w:val="single"/>
        </w:rPr>
        <w:t>nie należę do tej samej grupy kapitałowej</w:t>
      </w:r>
      <w:r w:rsidR="00412736" w:rsidRPr="00607D19">
        <w:rPr>
          <w:rFonts w:ascii="Tahoma" w:hAnsi="Tahoma" w:cs="Tahoma"/>
          <w:color w:val="00B0F0"/>
          <w:sz w:val="18"/>
          <w:szCs w:val="18"/>
        </w:rPr>
        <w:t xml:space="preserve">* </w:t>
      </w:r>
      <w:r w:rsidR="00A05FB7" w:rsidRPr="000302BA">
        <w:rPr>
          <w:rFonts w:ascii="Arial" w:hAnsi="Arial" w:cs="Arial"/>
          <w:color w:val="000000" w:themeColor="text1"/>
          <w:sz w:val="20"/>
          <w:szCs w:val="20"/>
          <w:vertAlign w:val="superscript"/>
        </w:rPr>
        <w:t>2</w:t>
      </w:r>
      <w:r w:rsidR="00425608" w:rsidRPr="000302BA">
        <w:rPr>
          <w:rFonts w:ascii="Arial" w:hAnsi="Arial" w:cs="Arial"/>
          <w:color w:val="000000" w:themeColor="text1"/>
          <w:sz w:val="20"/>
          <w:szCs w:val="20"/>
        </w:rPr>
        <w:t>.</w:t>
      </w:r>
    </w:p>
    <w:p w:rsidR="00412736" w:rsidRPr="00607D19" w:rsidRDefault="00412736" w:rsidP="00412736">
      <w:pPr>
        <w:rPr>
          <w:rFonts w:ascii="Arial" w:hAnsi="Arial" w:cs="Arial"/>
          <w:color w:val="00B0F0"/>
        </w:rPr>
      </w:pPr>
      <w:r w:rsidRPr="00607D19">
        <w:rPr>
          <w:rFonts w:ascii="Arial" w:hAnsi="Arial" w:cs="Arial"/>
          <w:color w:val="00B0F0"/>
          <w:sz w:val="18"/>
          <w:szCs w:val="18"/>
        </w:rPr>
        <w:t>*</w:t>
      </w:r>
      <w:r w:rsidRPr="00607D19">
        <w:rPr>
          <w:rFonts w:ascii="Arial" w:hAnsi="Arial" w:cs="Arial"/>
          <w:i/>
          <w:color w:val="00B0F0"/>
          <w:sz w:val="18"/>
          <w:szCs w:val="18"/>
        </w:rPr>
        <w:t xml:space="preserve"> </w:t>
      </w:r>
      <w:r w:rsidRPr="00607D19">
        <w:rPr>
          <w:rFonts w:ascii="Arial" w:hAnsi="Arial" w:cs="Arial"/>
          <w:b/>
          <w:i/>
          <w:color w:val="00B0F0"/>
          <w:sz w:val="18"/>
          <w:szCs w:val="18"/>
        </w:rPr>
        <w:t>należy zaznaczyć właściwe pole</w:t>
      </w:r>
    </w:p>
    <w:p w:rsidR="008F3717" w:rsidRDefault="008F3717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</w:t>
      </w: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46D0E" w:rsidRPr="003E1710" w:rsidRDefault="00046D0E" w:rsidP="00046D0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46D0E" w:rsidRPr="00190D6E" w:rsidRDefault="00046D0E" w:rsidP="00046D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46D0E" w:rsidRDefault="00046D0E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:rsidR="00412736" w:rsidRPr="000360CA" w:rsidRDefault="00412736" w:rsidP="000360CA">
      <w:pPr>
        <w:spacing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sectPr w:rsidR="00412736" w:rsidRPr="000360CA" w:rsidSect="00B0698A">
      <w:footerReference w:type="default" r:id="rId8"/>
      <w:headerReference w:type="first" r:id="rId9"/>
      <w:endnotePr>
        <w:numFmt w:val="decimal"/>
      </w:endnotePr>
      <w:pgSz w:w="11906" w:h="16838"/>
      <w:pgMar w:top="1206" w:right="1134" w:bottom="1134" w:left="1134" w:header="426" w:footer="60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F1EE8" w:rsidRDefault="00FF1EE8" w:rsidP="0038231F">
      <w:pPr>
        <w:spacing w:after="0" w:line="240" w:lineRule="auto"/>
      </w:pPr>
      <w:r>
        <w:separator/>
      </w:r>
    </w:p>
  </w:endnote>
  <w:endnote w:type="continuationSeparator" w:id="0">
    <w:p w:rsidR="00FF1EE8" w:rsidRDefault="00FF1EE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3717" w:rsidRPr="0011728D" w:rsidRDefault="008F3717" w:rsidP="0024590A">
    <w:pPr>
      <w:pStyle w:val="Stopka"/>
      <w:jc w:val="center"/>
      <w:rPr>
        <w:rFonts w:ascii="Arial" w:hAnsi="Arial" w:cs="Arial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F1EE8" w:rsidRDefault="00FF1EE8" w:rsidP="0038231F">
      <w:pPr>
        <w:spacing w:after="0" w:line="240" w:lineRule="auto"/>
      </w:pPr>
      <w:r>
        <w:separator/>
      </w:r>
    </w:p>
  </w:footnote>
  <w:footnote w:type="continuationSeparator" w:id="0">
    <w:p w:rsidR="00FF1EE8" w:rsidRDefault="00FF1EE8" w:rsidP="0038231F">
      <w:pPr>
        <w:spacing w:after="0" w:line="240" w:lineRule="auto"/>
      </w:pPr>
      <w:r>
        <w:continuationSeparator/>
      </w:r>
    </w:p>
  </w:footnote>
  <w:footnote w:id="1">
    <w:p w:rsidR="000360CA" w:rsidRPr="000360CA" w:rsidRDefault="000360CA" w:rsidP="000360CA">
      <w:pPr>
        <w:pStyle w:val="Tekstprzypisudolnego"/>
        <w:spacing w:after="60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W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 przypadku Wykonawców wspólnie ubiegających się o zamówienie (np. konsorcjum, spółka cywilna tj. wspólnicy spółki cywilnej), każdy z Wykonawców wspólnie ubiegających się o zamówienie składa niniejsze oświadczenie oddzielnie (w przypadku spółki cywilnej należy złożyć niniejsze oświadczenie w odniesieniu do każdego wspólnika spółki cywilnej oddzielnie)</w:t>
      </w:r>
    </w:p>
  </w:footnote>
  <w:footnote w:id="2">
    <w:p w:rsidR="000360CA" w:rsidRPr="000360CA" w:rsidRDefault="000360CA" w:rsidP="000360CA">
      <w:pPr>
        <w:pStyle w:val="Tekstprzypisudolnego"/>
        <w:ind w:left="142" w:hanging="142"/>
        <w:jc w:val="both"/>
        <w:rPr>
          <w:rFonts w:ascii="Arial" w:hAnsi="Arial" w:cs="Arial"/>
          <w:sz w:val="16"/>
          <w:szCs w:val="16"/>
        </w:rPr>
      </w:pPr>
      <w:r w:rsidRPr="000360C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360CA">
        <w:rPr>
          <w:rFonts w:ascii="Arial" w:hAnsi="Arial" w:cs="Arial"/>
          <w:sz w:val="16"/>
          <w:szCs w:val="16"/>
        </w:rPr>
        <w:t xml:space="preserve"> </w:t>
      </w:r>
      <w:r w:rsidRPr="000360CA">
        <w:rPr>
          <w:rFonts w:ascii="Arial" w:hAnsi="Arial" w:cs="Arial"/>
          <w:sz w:val="16"/>
          <w:szCs w:val="16"/>
        </w:rPr>
        <w:tab/>
      </w:r>
      <w:r w:rsidR="00D046E6">
        <w:rPr>
          <w:rFonts w:ascii="Arial" w:hAnsi="Arial" w:cs="Arial"/>
          <w:color w:val="000000" w:themeColor="text1"/>
          <w:sz w:val="16"/>
          <w:szCs w:val="16"/>
        </w:rPr>
        <w:t>G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rupa kapitałowa w rozumieniu ustawy z dnia 16 lutego 2007 r. o ochronie k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onkurencji i konsumentów (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Dz. U. z 202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1 r. poz. 275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 xml:space="preserve">). Zgodnie z art. 4 pkt 14 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 xml:space="preserve">ww. 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ustawy przez grupę kapitałową rozumie się wszystkich przedsiębi</w:t>
      </w:r>
      <w:r>
        <w:rPr>
          <w:rFonts w:ascii="Arial" w:hAnsi="Arial" w:cs="Arial"/>
          <w:color w:val="000000" w:themeColor="text1"/>
          <w:sz w:val="16"/>
          <w:szCs w:val="16"/>
        </w:rPr>
        <w:t>orców, którzy są kontrolowani w </w:t>
      </w:r>
      <w:r w:rsidRPr="000360CA">
        <w:rPr>
          <w:rFonts w:ascii="Arial" w:hAnsi="Arial" w:cs="Arial"/>
          <w:color w:val="000000" w:themeColor="text1"/>
          <w:sz w:val="16"/>
          <w:szCs w:val="16"/>
        </w:rPr>
        <w:t>sposób bezpośredni lub pośredni przez jednego przedsiębiorcę, w tym również tego przedsiębiorcę</w:t>
      </w:r>
      <w:r w:rsidR="00D046E6">
        <w:rPr>
          <w:rFonts w:ascii="Arial" w:hAnsi="Arial" w:cs="Arial"/>
          <w:color w:val="000000" w:themeColor="text1"/>
          <w:sz w:val="16"/>
          <w:szCs w:val="16"/>
        </w:rP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0698A" w:rsidRDefault="00607D19" w:rsidP="00607D19">
    <w:pPr>
      <w:tabs>
        <w:tab w:val="left" w:pos="0"/>
        <w:tab w:val="center" w:pos="4819"/>
        <w:tab w:val="left" w:pos="7801"/>
      </w:tabs>
      <w:rPr>
        <w:b/>
      </w:rPr>
    </w:pPr>
    <w:r>
      <w:rPr>
        <w:b/>
        <w:noProof/>
        <w:lang w:eastAsia="pl-P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-9525</wp:posOffset>
          </wp:positionH>
          <wp:positionV relativeFrom="paragraph">
            <wp:posOffset>-207010</wp:posOffset>
          </wp:positionV>
          <wp:extent cx="1300480" cy="874395"/>
          <wp:effectExtent l="19050" t="0" r="0" b="0"/>
          <wp:wrapSquare wrapText="bothSides"/>
          <wp:docPr id="4" name="Obraz 6" descr="logo_UE_rgb-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6" descr="logo_UE_rgb-1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00480" cy="8743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  <w:noProof/>
        <w:lang w:eastAsia="pl-PL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4912360</wp:posOffset>
          </wp:positionH>
          <wp:positionV relativeFrom="paragraph">
            <wp:posOffset>-167640</wp:posOffset>
          </wp:positionV>
          <wp:extent cx="1191260" cy="763270"/>
          <wp:effectExtent l="19050" t="0" r="8890" b="0"/>
          <wp:wrapSquare wrapText="bothSides"/>
          <wp:docPr id="5" name="Obraz 4" descr="http://naszakrajna.org/images/PROW-2014-2020-logo-kolo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4" descr="http://naszakrajna.org/images/PROW-2014-2020-logo-kolor.jp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91260" cy="7632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b/>
      </w:rPr>
      <w:tab/>
    </w:r>
    <w:r>
      <w:rPr>
        <w:b/>
      </w:rPr>
      <w:tab/>
    </w:r>
  </w:p>
  <w:p w:rsidR="00B0698A" w:rsidRPr="00B0698A" w:rsidRDefault="00B0698A" w:rsidP="00B0698A">
    <w:pPr>
      <w:tabs>
        <w:tab w:val="left" w:pos="0"/>
      </w:tabs>
      <w:jc w:val="center"/>
    </w:pPr>
    <w:r w:rsidRPr="006D52DE">
      <w:rPr>
        <w:b/>
      </w:rPr>
      <w:t xml:space="preserve">                  </w:t>
    </w:r>
    <w:r>
      <w:rPr>
        <w:b/>
      </w:rPr>
      <w:t xml:space="preserve">  </w:t>
    </w:r>
    <w:r w:rsidRPr="006D52DE">
      <w:rPr>
        <w:b/>
      </w:rPr>
      <w:t xml:space="preserve"> </w:t>
    </w:r>
    <w:r>
      <w:rPr>
        <w:b/>
      </w:rPr>
      <w:t xml:space="preserve">  </w:t>
    </w:r>
    <w:r w:rsidRPr="006D52DE">
      <w:rPr>
        <w:b/>
      </w:rPr>
      <w:t xml:space="preserve">    </w:t>
    </w:r>
    <w:r>
      <w:t xml:space="preserve">       </w:t>
    </w:r>
  </w:p>
  <w:p w:rsidR="007C43D4" w:rsidRDefault="007C43D4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9E7392"/>
    <w:multiLevelType w:val="hybridMultilevel"/>
    <w:tmpl w:val="FFB0B632"/>
    <w:lvl w:ilvl="0" w:tplc="A46433F8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FDA6C7F"/>
    <w:multiLevelType w:val="hybridMultilevel"/>
    <w:tmpl w:val="650012D2"/>
    <w:lvl w:ilvl="0" w:tplc="B85403C2">
      <w:start w:val="8"/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9A87B82"/>
    <w:multiLevelType w:val="hybridMultilevel"/>
    <w:tmpl w:val="F4062CCA"/>
    <w:lvl w:ilvl="0" w:tplc="5AB64B1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D63F7E"/>
    <w:multiLevelType w:val="hybridMultilevel"/>
    <w:tmpl w:val="270A1C4C"/>
    <w:lvl w:ilvl="0" w:tplc="5FCEFE44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16702D1"/>
    <w:multiLevelType w:val="hybridMultilevel"/>
    <w:tmpl w:val="31F86900"/>
    <w:lvl w:ilvl="0" w:tplc="0D442F7C">
      <w:start w:val="9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B0A0CB3"/>
    <w:multiLevelType w:val="hybridMultilevel"/>
    <w:tmpl w:val="E2F803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11"/>
  </w:num>
  <w:num w:numId="5">
    <w:abstractNumId w:val="9"/>
  </w:num>
  <w:num w:numId="6">
    <w:abstractNumId w:val="4"/>
  </w:num>
  <w:num w:numId="7">
    <w:abstractNumId w:val="1"/>
  </w:num>
  <w:num w:numId="8">
    <w:abstractNumId w:val="12"/>
  </w:num>
  <w:num w:numId="9">
    <w:abstractNumId w:val="10"/>
  </w:num>
  <w:num w:numId="10">
    <w:abstractNumId w:val="7"/>
  </w:num>
  <w:num w:numId="11">
    <w:abstractNumId w:val="3"/>
  </w:num>
  <w:num w:numId="12">
    <w:abstractNumId w:val="2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9"/>
  <w:hyphenationZone w:val="425"/>
  <w:characterSpacingControl w:val="doNotCompress"/>
  <w:hdrShapeDefaults>
    <o:shapedefaults v:ext="edit" spidmax="7065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152B7"/>
    <w:rsid w:val="0001554B"/>
    <w:rsid w:val="00025C8D"/>
    <w:rsid w:val="000302BA"/>
    <w:rsid w:val="000303EE"/>
    <w:rsid w:val="0003474D"/>
    <w:rsid w:val="000360CA"/>
    <w:rsid w:val="00045609"/>
    <w:rsid w:val="00046D0E"/>
    <w:rsid w:val="0005133C"/>
    <w:rsid w:val="0006241D"/>
    <w:rsid w:val="00073C3D"/>
    <w:rsid w:val="000776E6"/>
    <w:rsid w:val="000809B6"/>
    <w:rsid w:val="00082993"/>
    <w:rsid w:val="000A2B0F"/>
    <w:rsid w:val="000A4F43"/>
    <w:rsid w:val="000A7A13"/>
    <w:rsid w:val="000B1025"/>
    <w:rsid w:val="000B3586"/>
    <w:rsid w:val="000B54D1"/>
    <w:rsid w:val="000C021E"/>
    <w:rsid w:val="000C1245"/>
    <w:rsid w:val="000C18AF"/>
    <w:rsid w:val="000D6F17"/>
    <w:rsid w:val="000D73C4"/>
    <w:rsid w:val="000E0926"/>
    <w:rsid w:val="000E4D37"/>
    <w:rsid w:val="000E50B1"/>
    <w:rsid w:val="0011728D"/>
    <w:rsid w:val="001523A0"/>
    <w:rsid w:val="001523B7"/>
    <w:rsid w:val="00172EC7"/>
    <w:rsid w:val="00182730"/>
    <w:rsid w:val="001902D2"/>
    <w:rsid w:val="001A37C4"/>
    <w:rsid w:val="001C6945"/>
    <w:rsid w:val="001D674F"/>
    <w:rsid w:val="001F027E"/>
    <w:rsid w:val="00203A40"/>
    <w:rsid w:val="002168A8"/>
    <w:rsid w:val="00216E04"/>
    <w:rsid w:val="0022673C"/>
    <w:rsid w:val="0022772D"/>
    <w:rsid w:val="002321CA"/>
    <w:rsid w:val="0023378B"/>
    <w:rsid w:val="0024590A"/>
    <w:rsid w:val="00255142"/>
    <w:rsid w:val="00256CEC"/>
    <w:rsid w:val="00262D61"/>
    <w:rsid w:val="00283446"/>
    <w:rsid w:val="00290B01"/>
    <w:rsid w:val="002A089E"/>
    <w:rsid w:val="002C1C7B"/>
    <w:rsid w:val="002C4948"/>
    <w:rsid w:val="002E641A"/>
    <w:rsid w:val="002E7FB3"/>
    <w:rsid w:val="00313417"/>
    <w:rsid w:val="00313911"/>
    <w:rsid w:val="00316ACC"/>
    <w:rsid w:val="00332E3E"/>
    <w:rsid w:val="00333209"/>
    <w:rsid w:val="00337073"/>
    <w:rsid w:val="003409F0"/>
    <w:rsid w:val="0034107D"/>
    <w:rsid w:val="00350CD9"/>
    <w:rsid w:val="00351F8A"/>
    <w:rsid w:val="00364235"/>
    <w:rsid w:val="00364F2D"/>
    <w:rsid w:val="0038231F"/>
    <w:rsid w:val="003B2070"/>
    <w:rsid w:val="003B214C"/>
    <w:rsid w:val="003B7238"/>
    <w:rsid w:val="003C3B64"/>
    <w:rsid w:val="003C5A9F"/>
    <w:rsid w:val="003F024C"/>
    <w:rsid w:val="00411ACD"/>
    <w:rsid w:val="00412736"/>
    <w:rsid w:val="00415940"/>
    <w:rsid w:val="00422D1B"/>
    <w:rsid w:val="00425608"/>
    <w:rsid w:val="00434CC2"/>
    <w:rsid w:val="00447195"/>
    <w:rsid w:val="004609F1"/>
    <w:rsid w:val="00461011"/>
    <w:rsid w:val="00465071"/>
    <w:rsid w:val="004651B5"/>
    <w:rsid w:val="004761C6"/>
    <w:rsid w:val="00476E7D"/>
    <w:rsid w:val="00482F6E"/>
    <w:rsid w:val="00484F88"/>
    <w:rsid w:val="00491A69"/>
    <w:rsid w:val="004A07EE"/>
    <w:rsid w:val="004B1622"/>
    <w:rsid w:val="004C26CD"/>
    <w:rsid w:val="004C44F6"/>
    <w:rsid w:val="004C4854"/>
    <w:rsid w:val="004D7E48"/>
    <w:rsid w:val="004F23F7"/>
    <w:rsid w:val="004F40EF"/>
    <w:rsid w:val="005004B4"/>
    <w:rsid w:val="00520174"/>
    <w:rsid w:val="005641F0"/>
    <w:rsid w:val="00564D2E"/>
    <w:rsid w:val="00595336"/>
    <w:rsid w:val="00597881"/>
    <w:rsid w:val="005C39CA"/>
    <w:rsid w:val="005D62C4"/>
    <w:rsid w:val="005D6EE3"/>
    <w:rsid w:val="005E176A"/>
    <w:rsid w:val="005F2F82"/>
    <w:rsid w:val="00607D19"/>
    <w:rsid w:val="00634311"/>
    <w:rsid w:val="0064353D"/>
    <w:rsid w:val="00660816"/>
    <w:rsid w:val="00672A21"/>
    <w:rsid w:val="00673237"/>
    <w:rsid w:val="00697061"/>
    <w:rsid w:val="006A3A1F"/>
    <w:rsid w:val="006A3D7E"/>
    <w:rsid w:val="006A52B6"/>
    <w:rsid w:val="006C0967"/>
    <w:rsid w:val="006E7C69"/>
    <w:rsid w:val="006F0034"/>
    <w:rsid w:val="006F3D32"/>
    <w:rsid w:val="00703DCE"/>
    <w:rsid w:val="0070464D"/>
    <w:rsid w:val="007118F0"/>
    <w:rsid w:val="0072560B"/>
    <w:rsid w:val="00730C23"/>
    <w:rsid w:val="00734BB8"/>
    <w:rsid w:val="00746532"/>
    <w:rsid w:val="00751163"/>
    <w:rsid w:val="00751725"/>
    <w:rsid w:val="00756C8F"/>
    <w:rsid w:val="00773B4C"/>
    <w:rsid w:val="007840F2"/>
    <w:rsid w:val="0078502B"/>
    <w:rsid w:val="007936D6"/>
    <w:rsid w:val="007961C8"/>
    <w:rsid w:val="007B01C8"/>
    <w:rsid w:val="007B3917"/>
    <w:rsid w:val="007B4D8E"/>
    <w:rsid w:val="007C43D4"/>
    <w:rsid w:val="007D5902"/>
    <w:rsid w:val="007D5B61"/>
    <w:rsid w:val="007E2F69"/>
    <w:rsid w:val="007E4802"/>
    <w:rsid w:val="007E4C81"/>
    <w:rsid w:val="007E526A"/>
    <w:rsid w:val="0080069B"/>
    <w:rsid w:val="00804F07"/>
    <w:rsid w:val="00820587"/>
    <w:rsid w:val="00825A09"/>
    <w:rsid w:val="00830AB1"/>
    <w:rsid w:val="00833FCD"/>
    <w:rsid w:val="00842991"/>
    <w:rsid w:val="00846D9F"/>
    <w:rsid w:val="00863EF5"/>
    <w:rsid w:val="00867BB8"/>
    <w:rsid w:val="008757E1"/>
    <w:rsid w:val="00875915"/>
    <w:rsid w:val="00892E48"/>
    <w:rsid w:val="008C5709"/>
    <w:rsid w:val="008C6DF8"/>
    <w:rsid w:val="008C792F"/>
    <w:rsid w:val="008C7ECA"/>
    <w:rsid w:val="008D0487"/>
    <w:rsid w:val="008F3717"/>
    <w:rsid w:val="008F3B4E"/>
    <w:rsid w:val="008F6C66"/>
    <w:rsid w:val="0091264E"/>
    <w:rsid w:val="00922159"/>
    <w:rsid w:val="009301A2"/>
    <w:rsid w:val="009379A9"/>
    <w:rsid w:val="009440B7"/>
    <w:rsid w:val="00946ED2"/>
    <w:rsid w:val="00952535"/>
    <w:rsid w:val="00956C26"/>
    <w:rsid w:val="00960337"/>
    <w:rsid w:val="00975019"/>
    <w:rsid w:val="00975C49"/>
    <w:rsid w:val="009B4E8B"/>
    <w:rsid w:val="009C7756"/>
    <w:rsid w:val="009E2123"/>
    <w:rsid w:val="009F2E41"/>
    <w:rsid w:val="009F51EF"/>
    <w:rsid w:val="00A05FB7"/>
    <w:rsid w:val="00A15F7E"/>
    <w:rsid w:val="00A166B0"/>
    <w:rsid w:val="00A22DCF"/>
    <w:rsid w:val="00A24C2D"/>
    <w:rsid w:val="00A276E4"/>
    <w:rsid w:val="00A3062E"/>
    <w:rsid w:val="00A347DE"/>
    <w:rsid w:val="00A47B9B"/>
    <w:rsid w:val="00AB7937"/>
    <w:rsid w:val="00AE6FF2"/>
    <w:rsid w:val="00B0088C"/>
    <w:rsid w:val="00B0698A"/>
    <w:rsid w:val="00B15219"/>
    <w:rsid w:val="00B15FD3"/>
    <w:rsid w:val="00B34079"/>
    <w:rsid w:val="00B347B6"/>
    <w:rsid w:val="00B4486B"/>
    <w:rsid w:val="00B465FA"/>
    <w:rsid w:val="00B61C2F"/>
    <w:rsid w:val="00B704FC"/>
    <w:rsid w:val="00B77B1B"/>
    <w:rsid w:val="00B8005E"/>
    <w:rsid w:val="00B82ED6"/>
    <w:rsid w:val="00B850E6"/>
    <w:rsid w:val="00B90E42"/>
    <w:rsid w:val="00BA0037"/>
    <w:rsid w:val="00BA7BDF"/>
    <w:rsid w:val="00BB0C3C"/>
    <w:rsid w:val="00BB27F6"/>
    <w:rsid w:val="00BC2391"/>
    <w:rsid w:val="00BD4AD1"/>
    <w:rsid w:val="00BD6C1B"/>
    <w:rsid w:val="00C00199"/>
    <w:rsid w:val="00C014B5"/>
    <w:rsid w:val="00C202DB"/>
    <w:rsid w:val="00C25E36"/>
    <w:rsid w:val="00C357D6"/>
    <w:rsid w:val="00C4103F"/>
    <w:rsid w:val="00C56BDE"/>
    <w:rsid w:val="00C57DEB"/>
    <w:rsid w:val="00C762A5"/>
    <w:rsid w:val="00C81012"/>
    <w:rsid w:val="00C915C4"/>
    <w:rsid w:val="00CA41E8"/>
    <w:rsid w:val="00CB6D4A"/>
    <w:rsid w:val="00CC767D"/>
    <w:rsid w:val="00D04502"/>
    <w:rsid w:val="00D046E6"/>
    <w:rsid w:val="00D23F3D"/>
    <w:rsid w:val="00D31A17"/>
    <w:rsid w:val="00D34D9A"/>
    <w:rsid w:val="00D409DE"/>
    <w:rsid w:val="00D42178"/>
    <w:rsid w:val="00D42C9B"/>
    <w:rsid w:val="00D531D5"/>
    <w:rsid w:val="00D7532C"/>
    <w:rsid w:val="00D95BB4"/>
    <w:rsid w:val="00DA6EC7"/>
    <w:rsid w:val="00DB5631"/>
    <w:rsid w:val="00DD146A"/>
    <w:rsid w:val="00DD3E9D"/>
    <w:rsid w:val="00DE125E"/>
    <w:rsid w:val="00E022A1"/>
    <w:rsid w:val="00E21B42"/>
    <w:rsid w:val="00E309E9"/>
    <w:rsid w:val="00E31C06"/>
    <w:rsid w:val="00E6123C"/>
    <w:rsid w:val="00E62345"/>
    <w:rsid w:val="00E64482"/>
    <w:rsid w:val="00E65685"/>
    <w:rsid w:val="00E73190"/>
    <w:rsid w:val="00E73CEB"/>
    <w:rsid w:val="00E77D58"/>
    <w:rsid w:val="00E9778C"/>
    <w:rsid w:val="00EB4E65"/>
    <w:rsid w:val="00EB7CDE"/>
    <w:rsid w:val="00EE1FBF"/>
    <w:rsid w:val="00EE2AE2"/>
    <w:rsid w:val="00EF5B4B"/>
    <w:rsid w:val="00EF74CA"/>
    <w:rsid w:val="00F04280"/>
    <w:rsid w:val="00F16F78"/>
    <w:rsid w:val="00F22B00"/>
    <w:rsid w:val="00F365F2"/>
    <w:rsid w:val="00F43919"/>
    <w:rsid w:val="00F677BB"/>
    <w:rsid w:val="00F82203"/>
    <w:rsid w:val="00F92AB0"/>
    <w:rsid w:val="00FA3BC6"/>
    <w:rsid w:val="00FC0317"/>
    <w:rsid w:val="00FC4DE9"/>
    <w:rsid w:val="00FE4E2B"/>
    <w:rsid w:val="00FF1EE8"/>
    <w:rsid w:val="00FF6C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F51E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20174"/>
    <w:rPr>
      <w:rFonts w:ascii="Tahoma" w:hAnsi="Tahoma" w:cs="Tahoma"/>
      <w:sz w:val="16"/>
      <w:szCs w:val="16"/>
    </w:rPr>
  </w:style>
  <w:style w:type="paragraph" w:customStyle="1" w:styleId="MojeTahoma">
    <w:name w:val="Moje Tahoma"/>
    <w:basedOn w:val="Normalny"/>
    <w:rsid w:val="00FF6C5F"/>
    <w:pPr>
      <w:spacing w:after="0" w:line="312" w:lineRule="auto"/>
    </w:pPr>
    <w:rPr>
      <w:rFonts w:ascii="Tahoma" w:eastAsia="Times New Roman" w:hAnsi="Tahoma" w:cs="Arial"/>
      <w:b/>
      <w:sz w:val="24"/>
      <w:szCs w:val="24"/>
      <w:lang w:eastAsia="pl-PL"/>
    </w:rPr>
  </w:style>
  <w:style w:type="paragraph" w:customStyle="1" w:styleId="Tekstpodstawowy23">
    <w:name w:val="Tekst podstawowy 23"/>
    <w:basedOn w:val="Normalny"/>
    <w:rsid w:val="00E62345"/>
    <w:pPr>
      <w:suppressAutoHyphens/>
      <w:spacing w:after="0" w:line="240" w:lineRule="auto"/>
      <w:jc w:val="center"/>
    </w:pPr>
    <w:rPr>
      <w:rFonts w:ascii="Times New Roman" w:eastAsia="Times New Roman" w:hAnsi="Times New Roman" w:cs="Calibri"/>
      <w:b/>
      <w:bCs/>
      <w:i/>
      <w:iCs/>
      <w:sz w:val="28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268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811E67-5650-420F-B9E4-D182E7F63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2</Pages>
  <Words>338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GK BM</vt:lpstr>
    </vt:vector>
  </TitlesOfParts>
  <Company/>
  <LinksUpToDate>false</LinksUpToDate>
  <CharactersWithSpaces>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GK BM</dc:title>
  <dc:creator>BM</dc:creator>
  <cp:lastModifiedBy>Użytkownik</cp:lastModifiedBy>
  <cp:revision>62</cp:revision>
  <cp:lastPrinted>2021-05-06T08:30:00Z</cp:lastPrinted>
  <dcterms:created xsi:type="dcterms:W3CDTF">2019-03-20T12:33:00Z</dcterms:created>
  <dcterms:modified xsi:type="dcterms:W3CDTF">2022-06-23T07:12:00Z</dcterms:modified>
</cp:coreProperties>
</file>