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FB" w:rsidRDefault="00B27CFB" w:rsidP="00B27CFB">
      <w:pPr>
        <w:ind w:left="63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Załącznik  do  uchwały  Rady    Miejskiej w Więcborku  </w:t>
      </w:r>
    </w:p>
    <w:p w:rsidR="00B27CFB" w:rsidRDefault="00B27CFB" w:rsidP="00B27CFB">
      <w:pPr>
        <w:ind w:left="6355"/>
        <w:jc w:val="both"/>
        <w:rPr>
          <w:sz w:val="18"/>
          <w:szCs w:val="18"/>
        </w:rPr>
      </w:pPr>
      <w:r>
        <w:rPr>
          <w:sz w:val="18"/>
          <w:szCs w:val="18"/>
        </w:rPr>
        <w:t>Nr XLIII/373/2014</w:t>
      </w:r>
    </w:p>
    <w:p w:rsidR="00B27CFB" w:rsidRDefault="00B27CFB" w:rsidP="00B27CFB">
      <w:pPr>
        <w:ind w:left="635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 dnia 27  czerwca 2014  roku  </w:t>
      </w:r>
    </w:p>
    <w:p w:rsidR="00C25797" w:rsidRDefault="00C25797" w:rsidP="00C25797">
      <w:pPr>
        <w:ind w:left="6355"/>
        <w:jc w:val="both"/>
        <w:rPr>
          <w:sz w:val="18"/>
          <w:szCs w:val="18"/>
        </w:rPr>
      </w:pPr>
    </w:p>
    <w:p w:rsidR="00C25797" w:rsidRDefault="00C25797" w:rsidP="00C25797">
      <w:pPr>
        <w:ind w:left="6355"/>
        <w:jc w:val="both"/>
        <w:rPr>
          <w:sz w:val="18"/>
          <w:szCs w:val="18"/>
        </w:rPr>
      </w:pPr>
    </w:p>
    <w:p w:rsidR="00C25797" w:rsidRDefault="00C25797" w:rsidP="00C25797">
      <w:pPr>
        <w:spacing w:line="312" w:lineRule="auto"/>
        <w:ind w:firstLine="14"/>
        <w:jc w:val="center"/>
        <w:rPr>
          <w:b/>
        </w:rPr>
      </w:pPr>
      <w:r>
        <w:rPr>
          <w:b/>
        </w:rPr>
        <w:t xml:space="preserve">Apel  </w:t>
      </w:r>
    </w:p>
    <w:p w:rsidR="00C25797" w:rsidRDefault="00C25797" w:rsidP="00C25797">
      <w:pPr>
        <w:spacing w:line="312" w:lineRule="auto"/>
        <w:ind w:firstLine="14"/>
        <w:jc w:val="center"/>
        <w:rPr>
          <w:b/>
        </w:rPr>
      </w:pPr>
      <w:r>
        <w:rPr>
          <w:b/>
        </w:rPr>
        <w:t xml:space="preserve">do  Pani  Elżbiety  Bieńkowskiej  Minister  Infrastruktury  i  Rozwoju   </w:t>
      </w:r>
    </w:p>
    <w:p w:rsidR="00C25797" w:rsidRDefault="00C25797" w:rsidP="00C25797">
      <w:pPr>
        <w:spacing w:line="312" w:lineRule="auto"/>
        <w:ind w:firstLine="14"/>
        <w:jc w:val="center"/>
        <w:rPr>
          <w:b/>
        </w:rPr>
      </w:pPr>
      <w:r>
        <w:rPr>
          <w:b/>
        </w:rPr>
        <w:t>w  sprawie podjęcia  pilnych  działań w zakresie budowy  obwodnic   miast  Sępólna Krajeńskiego    i  Kamienia Krajeńskiego   oraz  rozbudowy   drogi  krajowej  numer  25</w:t>
      </w:r>
    </w:p>
    <w:p w:rsidR="00C25797" w:rsidRDefault="00C25797" w:rsidP="00C25797">
      <w:pPr>
        <w:spacing w:line="312" w:lineRule="auto"/>
        <w:ind w:firstLine="14"/>
        <w:jc w:val="center"/>
      </w:pPr>
    </w:p>
    <w:p w:rsidR="00C25797" w:rsidRDefault="00C25797" w:rsidP="00C25797">
      <w:pPr>
        <w:ind w:firstLine="708"/>
        <w:jc w:val="both"/>
      </w:pPr>
      <w:r>
        <w:t>Rada Powiatu w Sępólnie Krajeńskim będąc zaniepokojoną pogarszającym się z roku na rok stanem technicznym drogi krajowej nr 25 relacji Bobolice - Bydgoszcz - Oleśnica na odcinku przebiegającym przez teren powiatu sępoleńskiego, zwraca się do Pani Minister        z apelem o wsparcie licznych inicjatyw władz samorządowych oraz uzasadnionych oczekiwań mieszkańców dotyczących budowy obwodnic miast Sępólna Krajeńskiego                i Kamienia Krajeńskiego, a także przystąpienia zarządcy ww. drogi do rozpoczęcia jej rozbudowy na odcinku Obkas - Piaseczno i wznowienia zaniechanych działań związanych     z jej rozbudową na odcinku Obodowo - Mąkowarsko.</w:t>
      </w:r>
    </w:p>
    <w:p w:rsidR="00C25797" w:rsidRDefault="00C25797" w:rsidP="00C25797">
      <w:pPr>
        <w:ind w:firstLine="708"/>
        <w:jc w:val="both"/>
      </w:pPr>
      <w:r>
        <w:t xml:space="preserve">Żywotnym problemem dla ww. miast są uciążliwości związane z funkcjonowaniem dwóch bardzo ruchliwych traktów komunikacyjnych, tj. drogi krajowej nr 25, o której mowa na wstępie, oraz drogi wojewódzkiej nr 241 relacji Tuchola - Rogoźno. Duże natężenie ruchu generowane w szczególności przez DK 25 jest powodem znacznych niedogodności                 i utrudnień w funkcjonowaniu wymienionych miast, a także stanowi źródło poważnego zagrożenia bezpieczeństwa wszystkich uczestników ruchu drogowego oraz przyczynia się do coraz znaczniejszej emisji spalin, hałasu i wstrząsów. Sporym utrapieniem są przejazdy przez centra miast pojazdów ciężkich i wielkogabarytowych, które są realizowane wąskimi ulicami otoczonymi przylegającą doń bezpośrednio zwartą, nierzadko wiekową zabudową mieszkaniową, która nie jest w stanie oprzeć się przemożnej destrukcji. Powoduje to strukturalne pękanie budynków. Ponadto fatalny stan nawierzchni drogi krajowej przyczynia się do uszkodzeń ładunków po niej przewożonych. </w:t>
      </w:r>
    </w:p>
    <w:p w:rsidR="00C25797" w:rsidRDefault="00C25797" w:rsidP="00C25797">
      <w:pPr>
        <w:ind w:firstLine="708"/>
        <w:jc w:val="both"/>
      </w:pPr>
      <w:r>
        <w:t xml:space="preserve">Władze samorządowe Powiatu Sępoleńskiego we  współpracy z Gminą Sępólno Krajeńskie oraz samorządem Gminy Kamień Krajeński oraz w latach 2000 - 2013 podjęły już wszelkie możliwe działania w sprawie budowy obwodnic oraz rozbudowy DK nr 25 -            z wydatkowaniem z budżetów własnych kwoty ponad 0,6 mln PLN włącznie, które przeznaczone zostały na opracowanie różnego rodzaju studiów, dokumentacji i raportów środowiskowych - z lokalnym wykupem gruntów włącznie. Opracowania, o których mowa przekazywane były do wykorzystania w bydgoskim Oddziale </w:t>
      </w:r>
      <w:proofErr w:type="spellStart"/>
      <w:r>
        <w:t>GDDKiA</w:t>
      </w:r>
      <w:proofErr w:type="spellEnd"/>
      <w:r>
        <w:t>. Bez oczekiwanego rezultatu.</w:t>
      </w:r>
    </w:p>
    <w:p w:rsidR="00C25797" w:rsidRDefault="00C25797" w:rsidP="00C25797">
      <w:pPr>
        <w:ind w:firstLine="708"/>
        <w:jc w:val="both"/>
      </w:pPr>
      <w:r>
        <w:t xml:space="preserve">Prośby o wsparcie naszych działań zostały także skierowane niejednokrotnie do wszystkich parlamentarzystów z naszego regionu, zaś desperacja mieszkańców                      w przedmiotowej sprawie doprowadziła do zorganizowania akcji protestacyjnych w dniach  10 grudnia 2012 r. oraz 13 lipca 2013 r. Są oni zdeterminowani kontynuować takowe protesty w dalszym ciągu, z jeszcze większym zaangażowaniem - w tym liczebnością. Nie do przecenienia jest również fakt zebrania ponad 2800 podpisów pod zbiorową petycją                w omawianej sprawie. </w:t>
      </w:r>
    </w:p>
    <w:p w:rsidR="00C25797" w:rsidRDefault="00C25797" w:rsidP="00C25797">
      <w:pPr>
        <w:ind w:firstLine="708"/>
        <w:jc w:val="both"/>
      </w:pPr>
      <w:r>
        <w:t xml:space="preserve">Negatywne doświadczenia ostatnich lat wynikające z lekceważenia skutecznego zaangażowania lokalnych samorządów, które mogło być dalece pomocne w ostatecznej realizacji przywoływanych inwestycji mających kluczowe znaczenie dla mieszkańców regionu spełzły, póki co, na niczym, w związku z czym obawiamy się o ich dalszy los. Stąd </w:t>
      </w:r>
      <w:r>
        <w:lastRenderedPageBreak/>
        <w:t xml:space="preserve">apelujemy i zwracamy się o pomoc w zakresie podjęcia działań, które skutkować będą opracowaniem przez </w:t>
      </w:r>
      <w:proofErr w:type="spellStart"/>
      <w:r>
        <w:t>GDDKiA</w:t>
      </w:r>
      <w:proofErr w:type="spellEnd"/>
      <w:r>
        <w:t xml:space="preserve"> niezbędnej dokumentacji projektowej i wykonaniem robót budowlanych w realnie krótkim czasie, bowiem budowa obwodnic i pozostałe roboty wymagane na wymienionych odcinkach drogi krajowej nr 25 pozwolą łącznie nie tylko rozwiązać problemy lokalnej społeczności, ale poprawią również funkcjonowanie podstawowego układu  komunikacyjnego w skali województwa kujawsko - pomorskiego         i kraju.</w:t>
      </w:r>
    </w:p>
    <w:p w:rsidR="00D2534C" w:rsidRDefault="00D2534C"/>
    <w:sectPr w:rsidR="00D2534C" w:rsidSect="00D2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5797"/>
    <w:rsid w:val="00253B47"/>
    <w:rsid w:val="0026429E"/>
    <w:rsid w:val="00490CF1"/>
    <w:rsid w:val="004B7363"/>
    <w:rsid w:val="0059207A"/>
    <w:rsid w:val="00696DC4"/>
    <w:rsid w:val="006C375D"/>
    <w:rsid w:val="008570F0"/>
    <w:rsid w:val="009029DE"/>
    <w:rsid w:val="00A374F4"/>
    <w:rsid w:val="00B27CFB"/>
    <w:rsid w:val="00B953E1"/>
    <w:rsid w:val="00C25797"/>
    <w:rsid w:val="00D2534C"/>
    <w:rsid w:val="00E327C9"/>
    <w:rsid w:val="00E75A35"/>
    <w:rsid w:val="00F34823"/>
    <w:rsid w:val="00F8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797"/>
    <w:pPr>
      <w:suppressAutoHyphens/>
      <w:spacing w:line="240" w:lineRule="auto"/>
    </w:pPr>
    <w:rPr>
      <w:rFonts w:eastAsia="Times New Roman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3413</Characters>
  <Application>Microsoft Office Word</Application>
  <DocSecurity>0</DocSecurity>
  <Lines>28</Lines>
  <Paragraphs>7</Paragraphs>
  <ScaleCrop>false</ScaleCrop>
  <Company>Urząd Miejski w Więcborku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Mrozek</dc:creator>
  <cp:keywords/>
  <dc:description/>
  <cp:lastModifiedBy>Izabela Mrozek</cp:lastModifiedBy>
  <cp:revision>3</cp:revision>
  <dcterms:created xsi:type="dcterms:W3CDTF">2014-06-27T13:30:00Z</dcterms:created>
  <dcterms:modified xsi:type="dcterms:W3CDTF">2014-06-27T14:04:00Z</dcterms:modified>
</cp:coreProperties>
</file>