
<file path=[Content_Types].xml><?xml version="1.0" encoding="utf-8"?>
<Types xmlns="http://schemas.openxmlformats.org/package/2006/content-types">
  <Default Extension="bin" ContentType="application/vnd.ms-word.attachedToolbars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2D4" w:rsidRDefault="00D012D4" w:rsidP="00D012D4">
      <w:pPr>
        <w:pStyle w:val="Tytu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UCHWAŁA Nr </w:t>
      </w:r>
      <w:r>
        <w:rPr>
          <w:rFonts w:ascii="Times New Roman" w:hAnsi="Times New Roman"/>
          <w:szCs w:val="28"/>
        </w:rPr>
        <w:t>…/…</w:t>
      </w:r>
      <w:r w:rsidRPr="00F33275">
        <w:rPr>
          <w:rFonts w:ascii="Times New Roman" w:hAnsi="Times New Roman"/>
          <w:szCs w:val="28"/>
        </w:rPr>
        <w:t>/201</w:t>
      </w:r>
      <w:r>
        <w:rPr>
          <w:rFonts w:ascii="Times New Roman" w:hAnsi="Times New Roman"/>
          <w:szCs w:val="28"/>
        </w:rPr>
        <w:t>4</w:t>
      </w:r>
    </w:p>
    <w:p w:rsidR="00D012D4" w:rsidRDefault="00D012D4" w:rsidP="00D012D4">
      <w:pPr>
        <w:pStyle w:val="Nagwek1"/>
      </w:pPr>
      <w:r>
        <w:t>RADY MIEJSKIEJ W WIĘCBORKU</w:t>
      </w:r>
    </w:p>
    <w:p w:rsidR="00425726" w:rsidRPr="00D012D4" w:rsidRDefault="00D012D4" w:rsidP="00D01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012D4">
        <w:rPr>
          <w:rFonts w:ascii="Times New Roman" w:eastAsia="Times New Roman" w:hAnsi="Times New Roman" w:cs="Times New Roman"/>
          <w:sz w:val="24"/>
          <w:szCs w:val="20"/>
          <w:lang w:eastAsia="pl-PL"/>
        </w:rPr>
        <w:t>z dnia 28 sierpnia 2014 r.</w:t>
      </w:r>
    </w:p>
    <w:p w:rsidR="00425726" w:rsidRPr="00D012D4" w:rsidRDefault="00425726" w:rsidP="0042572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25726" w:rsidRPr="00D012D4" w:rsidRDefault="008B6219" w:rsidP="00D012D4">
      <w:pPr>
        <w:widowControl w:val="0"/>
        <w:spacing w:after="102" w:line="240" w:lineRule="auto"/>
        <w:ind w:left="2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w sprawie </w:t>
      </w:r>
      <w:r w:rsidR="00425726" w:rsidRPr="00D012D4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emisji obligacji oraz zasad ich zbywania, nabywania i wykupu</w:t>
      </w:r>
    </w:p>
    <w:p w:rsidR="00D012D4" w:rsidRDefault="00D012D4" w:rsidP="009E135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E135C" w:rsidRPr="00D012D4" w:rsidRDefault="009E135C" w:rsidP="009E135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012D4">
        <w:rPr>
          <w:rFonts w:ascii="Times New Roman" w:eastAsia="Times New Roman" w:hAnsi="Times New Roman" w:cs="Times New Roman"/>
          <w:sz w:val="16"/>
          <w:szCs w:val="16"/>
          <w:lang w:eastAsia="pl-PL"/>
        </w:rPr>
        <w:t>Na podstawie art. 18 ust. 2 pkt 9 lit. b ustawy z dnia 8 marca 1990 roku o samorządzie gminnym</w:t>
      </w:r>
      <w:r w:rsidR="00D012D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="00D012D4" w:rsidRPr="00D012D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(tj. Dz. U. z 2013 poz. 594, poz. 1318, </w:t>
      </w:r>
      <w:r w:rsidR="00D012D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</w:t>
      </w:r>
      <w:r w:rsidR="00D012D4" w:rsidRPr="00D012D4">
        <w:rPr>
          <w:rFonts w:ascii="Times New Roman" w:eastAsia="Times New Roman" w:hAnsi="Times New Roman" w:cs="Times New Roman"/>
          <w:sz w:val="16"/>
          <w:szCs w:val="16"/>
          <w:lang w:eastAsia="pl-PL"/>
        </w:rPr>
        <w:t>z 2014 r. poz. 379),</w:t>
      </w:r>
      <w:r w:rsidRPr="00D012D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art. 89 ust. 1 pkt 2 ustawy z dnia 27 sierpnia 2009 roku o finansach publicznych </w:t>
      </w:r>
      <w:r w:rsidR="00D012D4" w:rsidRPr="00D012D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(tj. Dz. U. z 2013 poz. 885, poz. 938, poz. 1646, z 2014 r. poz. 379, poz. 911) </w:t>
      </w:r>
      <w:r w:rsidRPr="00D012D4">
        <w:rPr>
          <w:rFonts w:ascii="Times New Roman" w:eastAsia="Times New Roman" w:hAnsi="Times New Roman" w:cs="Times New Roman"/>
          <w:sz w:val="16"/>
          <w:szCs w:val="16"/>
          <w:lang w:eastAsia="pl-PL"/>
        </w:rPr>
        <w:t>oraz art. 2 pkt 2 i art. 9 pkt 3 ustawy z dnia 29 czerwca 1995 r. o obligacjach (Dz. U. z 2014 r. poz. 730),</w:t>
      </w:r>
    </w:p>
    <w:p w:rsidR="009E135C" w:rsidRPr="00D012D4" w:rsidRDefault="009E135C" w:rsidP="009E13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:rsidR="009E135C" w:rsidRPr="00D012D4" w:rsidRDefault="009E135C" w:rsidP="009E135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012D4" w:rsidRPr="00D012D4" w:rsidRDefault="00D012D4" w:rsidP="00D012D4">
      <w:pPr>
        <w:tabs>
          <w:tab w:val="left" w:pos="11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012D4">
        <w:rPr>
          <w:rFonts w:ascii="Times New Roman" w:eastAsia="Times New Roman" w:hAnsi="Times New Roman" w:cs="Times New Roman"/>
          <w:sz w:val="24"/>
          <w:szCs w:val="20"/>
          <w:lang w:eastAsia="pl-PL"/>
        </w:rPr>
        <w:t>RADA MIEJSKA</w:t>
      </w:r>
    </w:p>
    <w:p w:rsidR="009E135C" w:rsidRPr="00D012D4" w:rsidRDefault="00D012D4" w:rsidP="00D012D4">
      <w:pPr>
        <w:tabs>
          <w:tab w:val="left" w:pos="11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012D4">
        <w:rPr>
          <w:rFonts w:ascii="Times New Roman" w:eastAsia="Times New Roman" w:hAnsi="Times New Roman" w:cs="Times New Roman"/>
          <w:sz w:val="24"/>
          <w:szCs w:val="20"/>
          <w:lang w:eastAsia="pl-PL"/>
        </w:rPr>
        <w:t>UCHWALA CO NASTĘPUJE :</w:t>
      </w:r>
    </w:p>
    <w:p w:rsidR="009E135C" w:rsidRPr="00D012D4" w:rsidRDefault="009E135C" w:rsidP="009E135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E135C" w:rsidRPr="005E6273" w:rsidRDefault="009E135C" w:rsidP="005E6273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pl-PL"/>
        </w:rPr>
      </w:pPr>
      <w:r w:rsidRPr="005E6273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pl-PL"/>
        </w:rPr>
        <w:t>§ 1</w:t>
      </w:r>
    </w:p>
    <w:p w:rsidR="009E135C" w:rsidRPr="005E6273" w:rsidRDefault="009E135C" w:rsidP="009E13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</w:pPr>
      <w:r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 xml:space="preserve">Gmina Więcbork wyemituje </w:t>
      </w:r>
      <w:r w:rsidR="002B1BC5" w:rsidRPr="005E6273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pl-PL"/>
        </w:rPr>
        <w:t>810</w:t>
      </w:r>
      <w:r w:rsidR="00C0737D"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 xml:space="preserve"> </w:t>
      </w:r>
      <w:r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 xml:space="preserve">(słownie: </w:t>
      </w:r>
      <w:r w:rsidR="002B1BC5"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>osiemset dziesięć</w:t>
      </w:r>
      <w:r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>) obligacji</w:t>
      </w:r>
      <w:r w:rsidR="00C0737D"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 xml:space="preserve"> </w:t>
      </w:r>
      <w:r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>o</w:t>
      </w:r>
      <w:r w:rsidR="00CD0EFB"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> </w:t>
      </w:r>
      <w:r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>wartości nominalnej 1.000</w:t>
      </w:r>
      <w:r w:rsid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>,00</w:t>
      </w:r>
      <w:r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 xml:space="preserve"> zł (słownie</w:t>
      </w:r>
      <w:r w:rsidR="004E71A6" w:rsidRPr="004E71A6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 xml:space="preserve"> </w:t>
      </w:r>
      <w:r w:rsidR="004E71A6"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>złotych</w:t>
      </w:r>
      <w:r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>: jeden tysiąc</w:t>
      </w:r>
      <w:r w:rsidR="004E71A6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 xml:space="preserve"> </w:t>
      </w:r>
      <w:r w:rsidR="004E71A6" w:rsidRPr="005E6273">
        <w:rPr>
          <w:rFonts w:ascii="Times New Roman" w:eastAsia="Times New Roman" w:hAnsi="Times New Roman" w:cs="Times New Roman"/>
          <w:snapToGrid w:val="0"/>
          <w:sz w:val="26"/>
          <w:szCs w:val="26"/>
          <w:vertAlign w:val="superscript"/>
          <w:lang w:eastAsia="pl-PL"/>
        </w:rPr>
        <w:t>00</w:t>
      </w:r>
      <w:r w:rsidR="004E71A6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>/</w:t>
      </w:r>
      <w:r w:rsidR="004E71A6" w:rsidRPr="005E6273">
        <w:rPr>
          <w:rFonts w:ascii="Times New Roman" w:eastAsia="Times New Roman" w:hAnsi="Times New Roman" w:cs="Times New Roman"/>
          <w:snapToGrid w:val="0"/>
          <w:sz w:val="26"/>
          <w:szCs w:val="26"/>
          <w:vertAlign w:val="subscript"/>
          <w:lang w:eastAsia="pl-PL"/>
        </w:rPr>
        <w:t>100</w:t>
      </w:r>
      <w:r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 xml:space="preserve">) każda, na łączną kwotę </w:t>
      </w:r>
      <w:r w:rsidR="002B1BC5" w:rsidRPr="005E6273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pl-PL"/>
        </w:rPr>
        <w:t>810.000</w:t>
      </w:r>
      <w:r w:rsidR="00C0737D" w:rsidRPr="005E6273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pl-PL"/>
        </w:rPr>
        <w:t>,00</w:t>
      </w:r>
      <w:r w:rsidRPr="005E6273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pl-PL"/>
        </w:rPr>
        <w:t xml:space="preserve"> zł</w:t>
      </w:r>
      <w:r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 xml:space="preserve"> (słownie</w:t>
      </w:r>
      <w:r w:rsidR="005E6273"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 xml:space="preserve"> złotych</w:t>
      </w:r>
      <w:r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 xml:space="preserve">: </w:t>
      </w:r>
      <w:r w:rsidR="002B1BC5"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>osiemset dziesięć</w:t>
      </w:r>
      <w:r w:rsidR="005C2355"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 xml:space="preserve"> tysięcy</w:t>
      </w:r>
      <w:r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 xml:space="preserve"> </w:t>
      </w:r>
      <w:r w:rsidR="005E6273" w:rsidRPr="005E6273">
        <w:rPr>
          <w:rFonts w:ascii="Times New Roman" w:eastAsia="Times New Roman" w:hAnsi="Times New Roman" w:cs="Times New Roman"/>
          <w:snapToGrid w:val="0"/>
          <w:sz w:val="26"/>
          <w:szCs w:val="26"/>
          <w:vertAlign w:val="superscript"/>
          <w:lang w:eastAsia="pl-PL"/>
        </w:rPr>
        <w:t>00</w:t>
      </w:r>
      <w:r w:rsid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>/</w:t>
      </w:r>
      <w:r w:rsidR="005E6273" w:rsidRPr="005E6273">
        <w:rPr>
          <w:rFonts w:ascii="Times New Roman" w:eastAsia="Times New Roman" w:hAnsi="Times New Roman" w:cs="Times New Roman"/>
          <w:snapToGrid w:val="0"/>
          <w:sz w:val="26"/>
          <w:szCs w:val="26"/>
          <w:vertAlign w:val="subscript"/>
          <w:lang w:eastAsia="pl-PL"/>
        </w:rPr>
        <w:t>100</w:t>
      </w:r>
      <w:r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>).</w:t>
      </w:r>
    </w:p>
    <w:p w:rsidR="009E135C" w:rsidRPr="005E6273" w:rsidRDefault="009E135C" w:rsidP="009E13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E6273">
        <w:rPr>
          <w:rFonts w:ascii="Times New Roman" w:eastAsia="Times New Roman" w:hAnsi="Times New Roman" w:cs="Times New Roman"/>
          <w:sz w:val="26"/>
          <w:szCs w:val="26"/>
          <w:lang w:eastAsia="pl-PL"/>
        </w:rPr>
        <w:t>Emisja obligacji nastąpi poprzez propozycję nabycia skierowaną do indywidualnych adresa</w:t>
      </w:r>
      <w:r w:rsidR="005E627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tów, </w:t>
      </w:r>
      <w:r w:rsidRPr="005E6273">
        <w:rPr>
          <w:rFonts w:ascii="Times New Roman" w:eastAsia="Times New Roman" w:hAnsi="Times New Roman" w:cs="Times New Roman"/>
          <w:sz w:val="26"/>
          <w:szCs w:val="26"/>
          <w:lang w:eastAsia="pl-PL"/>
        </w:rPr>
        <w:t>w liczbie mniejszej niż 150 osób.</w:t>
      </w:r>
    </w:p>
    <w:p w:rsidR="009E135C" w:rsidRPr="005E6273" w:rsidRDefault="009E135C" w:rsidP="009E13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E6273">
        <w:rPr>
          <w:rFonts w:ascii="Times New Roman" w:eastAsia="Times New Roman" w:hAnsi="Times New Roman" w:cs="Times New Roman"/>
          <w:sz w:val="26"/>
          <w:szCs w:val="26"/>
          <w:lang w:eastAsia="pl-PL"/>
        </w:rPr>
        <w:t>Obligacje będą obligacjami na okaziciela.</w:t>
      </w:r>
    </w:p>
    <w:p w:rsidR="009E135C" w:rsidRPr="005E6273" w:rsidRDefault="009E135C" w:rsidP="009E13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E6273">
        <w:rPr>
          <w:rFonts w:ascii="Times New Roman" w:eastAsia="Times New Roman" w:hAnsi="Times New Roman" w:cs="Times New Roman"/>
          <w:sz w:val="26"/>
          <w:szCs w:val="26"/>
          <w:lang w:eastAsia="pl-PL"/>
        </w:rPr>
        <w:t>Obligacje nie będą posiadały formy dokumentu.</w:t>
      </w:r>
    </w:p>
    <w:p w:rsidR="009E135C" w:rsidRPr="005E6273" w:rsidRDefault="009E135C" w:rsidP="009E13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E6273">
        <w:rPr>
          <w:rFonts w:ascii="Times New Roman" w:eastAsia="Times New Roman" w:hAnsi="Times New Roman" w:cs="Times New Roman"/>
          <w:sz w:val="26"/>
          <w:szCs w:val="26"/>
          <w:lang w:eastAsia="pl-PL"/>
        </w:rPr>
        <w:t>Obligacje nie będą zabezpieczone.</w:t>
      </w:r>
    </w:p>
    <w:p w:rsidR="00425726" w:rsidRPr="00D012D4" w:rsidRDefault="00425726" w:rsidP="005E6273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pl-PL"/>
        </w:rPr>
      </w:pPr>
    </w:p>
    <w:p w:rsidR="002F1C50" w:rsidRPr="005E6273" w:rsidRDefault="005E6273" w:rsidP="002F1C50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6"/>
          <w:szCs w:val="26"/>
          <w:lang w:eastAsia="pl-PL"/>
        </w:rPr>
      </w:pPr>
      <w:r w:rsidRPr="005E6273">
        <w:rPr>
          <w:rFonts w:ascii="Times New Roman" w:hAnsi="Times New Roman" w:cs="Times New Roman"/>
          <w:b/>
          <w:snapToGrid w:val="0"/>
          <w:sz w:val="26"/>
          <w:szCs w:val="26"/>
          <w:lang w:eastAsia="pl-PL"/>
        </w:rPr>
        <w:t>§ 2.</w:t>
      </w:r>
      <w:r>
        <w:rPr>
          <w:rFonts w:ascii="Times New Roman" w:hAnsi="Times New Roman" w:cs="Times New Roman"/>
          <w:b/>
          <w:snapToGrid w:val="0"/>
          <w:sz w:val="26"/>
          <w:szCs w:val="26"/>
          <w:lang w:eastAsia="pl-PL"/>
        </w:rPr>
        <w:t xml:space="preserve"> </w:t>
      </w:r>
      <w:r w:rsidR="002F1C50" w:rsidRPr="005E6273">
        <w:rPr>
          <w:rFonts w:ascii="Times New Roman" w:hAnsi="Times New Roman" w:cs="Times New Roman"/>
          <w:snapToGrid w:val="0"/>
          <w:sz w:val="26"/>
          <w:szCs w:val="26"/>
          <w:lang w:eastAsia="pl-PL"/>
        </w:rPr>
        <w:t>Celem emisji w roku 2014 jest finansowanie planowanego deficytu budżetowego roku 2014 w kwocie 810.000,00 zł, wynikającego z realizacji następujących zadań inwestycyjnych:</w:t>
      </w:r>
    </w:p>
    <w:p w:rsidR="002F1C50" w:rsidRPr="005E6273" w:rsidRDefault="002F1C50" w:rsidP="005E627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6"/>
          <w:szCs w:val="26"/>
          <w:lang w:eastAsia="pl-PL"/>
        </w:rPr>
      </w:pPr>
      <w:r w:rsidRPr="005E6273">
        <w:rPr>
          <w:rFonts w:ascii="Times New Roman" w:hAnsi="Times New Roman" w:cs="Times New Roman"/>
          <w:snapToGrid w:val="0"/>
          <w:sz w:val="26"/>
          <w:szCs w:val="26"/>
          <w:lang w:eastAsia="pl-PL"/>
        </w:rPr>
        <w:t>Przebudowa, rozbudowa i remont targowiska w Więcborku,</w:t>
      </w:r>
    </w:p>
    <w:p w:rsidR="002F1C50" w:rsidRPr="005E6273" w:rsidRDefault="002F1C50" w:rsidP="005E627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6"/>
          <w:szCs w:val="26"/>
          <w:lang w:eastAsia="pl-PL"/>
        </w:rPr>
      </w:pPr>
      <w:r w:rsidRPr="005E6273">
        <w:rPr>
          <w:rFonts w:ascii="Times New Roman" w:hAnsi="Times New Roman" w:cs="Times New Roman"/>
          <w:snapToGrid w:val="0"/>
          <w:sz w:val="26"/>
          <w:szCs w:val="26"/>
          <w:lang w:eastAsia="pl-PL"/>
        </w:rPr>
        <w:t>Termomodernizacja budynków użyteczności publicznej na terenie Gminy Więcbork – Budynek Szkoły Podstawowej w Sypniewie,</w:t>
      </w:r>
    </w:p>
    <w:p w:rsidR="002F1C50" w:rsidRPr="005E6273" w:rsidRDefault="002F1C50" w:rsidP="005E627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6"/>
          <w:szCs w:val="26"/>
          <w:lang w:eastAsia="pl-PL"/>
        </w:rPr>
      </w:pPr>
      <w:r w:rsidRPr="005E6273">
        <w:rPr>
          <w:rFonts w:ascii="Times New Roman" w:hAnsi="Times New Roman" w:cs="Times New Roman"/>
          <w:snapToGrid w:val="0"/>
          <w:sz w:val="26"/>
          <w:szCs w:val="26"/>
          <w:lang w:eastAsia="pl-PL"/>
        </w:rPr>
        <w:t>Remont świetlic wiejskich na terenie Gminy Więcbork w miejscowościach: Dorotowo, Pęperzyn, Nowy Dwór, Puszcza, Suchorączek, Runowo Krajeńskie, Zakrzewska Osada.</w:t>
      </w:r>
    </w:p>
    <w:p w:rsidR="005A40A3" w:rsidRPr="00D012D4" w:rsidRDefault="005A40A3" w:rsidP="005E6273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pl-PL"/>
        </w:rPr>
      </w:pPr>
    </w:p>
    <w:p w:rsidR="005E6273" w:rsidRPr="005E6273" w:rsidRDefault="005E6273" w:rsidP="005E6273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pl-PL"/>
        </w:rPr>
      </w:pPr>
      <w:r w:rsidRPr="005E6273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pl-PL"/>
        </w:rPr>
        <w:t>3.</w:t>
      </w:r>
    </w:p>
    <w:p w:rsidR="00425726" w:rsidRPr="005E6273" w:rsidRDefault="00425726" w:rsidP="0042572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E6273">
        <w:rPr>
          <w:rFonts w:ascii="Times New Roman" w:eastAsia="Times New Roman" w:hAnsi="Times New Roman" w:cs="Times New Roman"/>
          <w:sz w:val="26"/>
          <w:szCs w:val="26"/>
          <w:lang w:eastAsia="pl-PL"/>
        </w:rPr>
        <w:t>Obligacje zostaną wyemitowane w następujących seriach:</w:t>
      </w:r>
    </w:p>
    <w:p w:rsidR="00EB7ACB" w:rsidRPr="005E6273" w:rsidRDefault="00EB7ACB" w:rsidP="005E6273">
      <w:pPr>
        <w:numPr>
          <w:ilvl w:val="2"/>
          <w:numId w:val="2"/>
        </w:numPr>
        <w:tabs>
          <w:tab w:val="num" w:pos="709"/>
        </w:tabs>
        <w:spacing w:after="0" w:line="240" w:lineRule="auto"/>
        <w:ind w:left="1134" w:hanging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E6273">
        <w:rPr>
          <w:rFonts w:ascii="Times New Roman" w:eastAsia="Times New Roman" w:hAnsi="Times New Roman" w:cs="Times New Roman"/>
          <w:sz w:val="26"/>
          <w:szCs w:val="26"/>
          <w:lang w:eastAsia="pl-PL"/>
        </w:rPr>
        <w:t>seria N14 o wartości 150.000</w:t>
      </w:r>
      <w:r w:rsidR="002F1C50" w:rsidRPr="005E6273">
        <w:rPr>
          <w:rFonts w:ascii="Times New Roman" w:eastAsia="Times New Roman" w:hAnsi="Times New Roman" w:cs="Times New Roman"/>
          <w:sz w:val="26"/>
          <w:szCs w:val="26"/>
          <w:lang w:eastAsia="pl-PL"/>
        </w:rPr>
        <w:t>,00</w:t>
      </w:r>
      <w:r w:rsidR="005E627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5E627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zł, </w:t>
      </w:r>
    </w:p>
    <w:p w:rsidR="00EB7ACB" w:rsidRPr="005E6273" w:rsidRDefault="00EB7ACB" w:rsidP="005E6273">
      <w:pPr>
        <w:numPr>
          <w:ilvl w:val="2"/>
          <w:numId w:val="2"/>
        </w:numPr>
        <w:tabs>
          <w:tab w:val="num" w:pos="709"/>
        </w:tabs>
        <w:spacing w:after="0" w:line="240" w:lineRule="auto"/>
        <w:ind w:left="1134" w:hanging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E6273">
        <w:rPr>
          <w:rFonts w:ascii="Times New Roman" w:eastAsia="Times New Roman" w:hAnsi="Times New Roman" w:cs="Times New Roman"/>
          <w:sz w:val="26"/>
          <w:szCs w:val="26"/>
          <w:lang w:eastAsia="pl-PL"/>
        </w:rPr>
        <w:t>seria O14 o wartości 200.000</w:t>
      </w:r>
      <w:r w:rsidR="002F1C50" w:rsidRPr="005E6273">
        <w:rPr>
          <w:rFonts w:ascii="Times New Roman" w:eastAsia="Times New Roman" w:hAnsi="Times New Roman" w:cs="Times New Roman"/>
          <w:sz w:val="26"/>
          <w:szCs w:val="26"/>
          <w:lang w:eastAsia="pl-PL"/>
        </w:rPr>
        <w:t>,00</w:t>
      </w:r>
      <w:r w:rsidRPr="005E627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zł, </w:t>
      </w:r>
    </w:p>
    <w:p w:rsidR="00EB7ACB" w:rsidRPr="005E6273" w:rsidRDefault="00EB7ACB" w:rsidP="005E6273">
      <w:pPr>
        <w:numPr>
          <w:ilvl w:val="2"/>
          <w:numId w:val="2"/>
        </w:numPr>
        <w:tabs>
          <w:tab w:val="num" w:pos="709"/>
        </w:tabs>
        <w:spacing w:after="0" w:line="240" w:lineRule="auto"/>
        <w:ind w:left="1134" w:hanging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E6273">
        <w:rPr>
          <w:rFonts w:ascii="Times New Roman" w:eastAsia="Times New Roman" w:hAnsi="Times New Roman" w:cs="Times New Roman"/>
          <w:sz w:val="26"/>
          <w:szCs w:val="26"/>
          <w:lang w:eastAsia="pl-PL"/>
        </w:rPr>
        <w:t>s</w:t>
      </w:r>
      <w:r w:rsidR="002B1BC5" w:rsidRPr="005E6273">
        <w:rPr>
          <w:rFonts w:ascii="Times New Roman" w:eastAsia="Times New Roman" w:hAnsi="Times New Roman" w:cs="Times New Roman"/>
          <w:sz w:val="26"/>
          <w:szCs w:val="26"/>
          <w:lang w:eastAsia="pl-PL"/>
        </w:rPr>
        <w:t>eria P14 o wartości 460.000</w:t>
      </w:r>
      <w:r w:rsidR="002F1C50" w:rsidRPr="005E6273">
        <w:rPr>
          <w:rFonts w:ascii="Times New Roman" w:eastAsia="Times New Roman" w:hAnsi="Times New Roman" w:cs="Times New Roman"/>
          <w:sz w:val="26"/>
          <w:szCs w:val="26"/>
          <w:lang w:eastAsia="pl-PL"/>
        </w:rPr>
        <w:t>,00</w:t>
      </w:r>
      <w:r w:rsidR="002B1BC5" w:rsidRPr="005E627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zł.</w:t>
      </w:r>
    </w:p>
    <w:p w:rsidR="006D1852" w:rsidRPr="005E6273" w:rsidRDefault="00425726" w:rsidP="009E13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</w:pPr>
      <w:r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 xml:space="preserve">Emisja </w:t>
      </w:r>
      <w:r w:rsidR="00EB7ACB"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 xml:space="preserve">obligacji </w:t>
      </w:r>
      <w:r w:rsidR="006D1852"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>zostanie przeprowadzona w 201</w:t>
      </w:r>
      <w:r w:rsidR="0085560B"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>4</w:t>
      </w:r>
      <w:r w:rsidR="002B1BC5"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 xml:space="preserve"> roku.</w:t>
      </w:r>
    </w:p>
    <w:p w:rsidR="00425726" w:rsidRPr="005E6273" w:rsidRDefault="00425726" w:rsidP="0042572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</w:pPr>
      <w:r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>Cena emisyjna obligacji będzie równa wartości nominalnej.</w:t>
      </w:r>
    </w:p>
    <w:p w:rsidR="00425726" w:rsidRPr="005E6273" w:rsidRDefault="00425726" w:rsidP="0042572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</w:pPr>
      <w:r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 xml:space="preserve">Wydatki związane z przeprowadzeniem emisji zostaną pokryte z dochodów własnych </w:t>
      </w:r>
      <w:r w:rsidR="009E135C"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>Gminy Więcbork</w:t>
      </w:r>
      <w:r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>.</w:t>
      </w:r>
    </w:p>
    <w:p w:rsidR="00425726" w:rsidRDefault="00425726" w:rsidP="00425726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lang w:eastAsia="pl-PL"/>
        </w:rPr>
      </w:pPr>
      <w:bookmarkStart w:id="0" w:name="_GoBack"/>
      <w:bookmarkEnd w:id="0"/>
    </w:p>
    <w:p w:rsidR="008E46DA" w:rsidRDefault="008E46DA" w:rsidP="00425726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lang w:eastAsia="pl-PL"/>
        </w:rPr>
      </w:pPr>
    </w:p>
    <w:p w:rsidR="008E46DA" w:rsidRDefault="008E46DA" w:rsidP="00425726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lang w:eastAsia="pl-PL"/>
        </w:rPr>
      </w:pPr>
    </w:p>
    <w:p w:rsidR="008E46DA" w:rsidRDefault="008E46DA" w:rsidP="00425726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lang w:eastAsia="pl-PL"/>
        </w:rPr>
      </w:pPr>
    </w:p>
    <w:p w:rsidR="008E46DA" w:rsidRPr="00D012D4" w:rsidRDefault="008E46DA" w:rsidP="00425726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lang w:eastAsia="pl-PL"/>
        </w:rPr>
      </w:pPr>
    </w:p>
    <w:p w:rsidR="005E6273" w:rsidRDefault="005E6273" w:rsidP="005E6273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pl-PL"/>
        </w:rPr>
      </w:pPr>
      <w:r w:rsidRPr="005E6273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pl-PL"/>
        </w:rPr>
        <w:lastRenderedPageBreak/>
        <w:t xml:space="preserve">§ </w:t>
      </w:r>
      <w:r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pl-PL"/>
        </w:rPr>
        <w:t xml:space="preserve">4. </w:t>
      </w:r>
    </w:p>
    <w:p w:rsidR="00425726" w:rsidRPr="005E6273" w:rsidRDefault="00425726" w:rsidP="005E6273">
      <w:pPr>
        <w:pStyle w:val="Akapitzlist"/>
        <w:numPr>
          <w:ilvl w:val="0"/>
          <w:numId w:val="1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pl-PL"/>
        </w:rPr>
      </w:pPr>
      <w:r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>Obligacje zostaną wykupione w następujących terminach:</w:t>
      </w:r>
    </w:p>
    <w:p w:rsidR="00F5375E" w:rsidRPr="005E6273" w:rsidRDefault="00F5375E" w:rsidP="005E6273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</w:pPr>
      <w:r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>w 2022 r. zostaną</w:t>
      </w:r>
      <w:r w:rsidR="002B1BC5"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 xml:space="preserve"> wykupione obligacje serii N14,</w:t>
      </w:r>
    </w:p>
    <w:p w:rsidR="00F5375E" w:rsidRPr="005E6273" w:rsidRDefault="00F5375E" w:rsidP="005E6273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</w:pPr>
      <w:r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>w 2025 r. zostaną</w:t>
      </w:r>
      <w:r w:rsidR="002B1BC5"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 xml:space="preserve"> wykupione obligacje serii O14,</w:t>
      </w:r>
    </w:p>
    <w:p w:rsidR="004C3C7F" w:rsidRPr="005E6273" w:rsidRDefault="00F5375E" w:rsidP="004C3C7F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</w:pPr>
      <w:r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>w 2026 r. zostaną wykupione obligacje serii P14.</w:t>
      </w:r>
    </w:p>
    <w:p w:rsidR="002F1CEF" w:rsidRPr="005E6273" w:rsidRDefault="00425726" w:rsidP="002F1CEF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</w:pPr>
      <w:r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 xml:space="preserve">Obligacje zostaną wykupione według wartości nominalnej. </w:t>
      </w:r>
    </w:p>
    <w:p w:rsidR="002F1CEF" w:rsidRPr="005E6273" w:rsidRDefault="002F1CEF" w:rsidP="002F1CEF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</w:pPr>
      <w:r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 xml:space="preserve">Dopuszcza się możliwość wykupu przez </w:t>
      </w:r>
      <w:r w:rsidR="00411854"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 xml:space="preserve">Gminę Więcbork </w:t>
      </w:r>
      <w:r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>o</w:t>
      </w:r>
      <w:r w:rsid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 xml:space="preserve">bligacji przed terminem wykupu </w:t>
      </w:r>
      <w:r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>w celu umorzenia.</w:t>
      </w:r>
    </w:p>
    <w:p w:rsidR="00425726" w:rsidRPr="005E6273" w:rsidRDefault="00425726" w:rsidP="00425726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</w:pPr>
      <w:r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>Jeżeli data wykupu obligacji określona w ust. 1 przypadnie na sobotę lub dzień ustawowo wolny od pracy, wykup nastąpi w najbliższym dniu roboczym przypadającym po tym dniu.</w:t>
      </w:r>
    </w:p>
    <w:p w:rsidR="00425726" w:rsidRPr="00D012D4" w:rsidRDefault="00425726" w:rsidP="0042572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</w:p>
    <w:p w:rsidR="00425726" w:rsidRPr="005E6273" w:rsidRDefault="005E6273" w:rsidP="005E6273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pl-PL"/>
        </w:rPr>
      </w:pPr>
      <w:r w:rsidRPr="005E6273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pl-PL"/>
        </w:rPr>
        <w:t xml:space="preserve">5. </w:t>
      </w:r>
    </w:p>
    <w:p w:rsidR="004C3C7F" w:rsidRPr="005E6273" w:rsidRDefault="00425726" w:rsidP="004C3C7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</w:pPr>
      <w:r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>Oprocentowanie obligacji nalicza się od wartości nominalnej i wypłaca w okresach półrocznych liczonych od daty emisji, z zastrzeżeniem że pierwszy okres odsetkowy może trwać maksymalnie dwanaście miesięcy.</w:t>
      </w:r>
    </w:p>
    <w:p w:rsidR="00425726" w:rsidRPr="005E6273" w:rsidRDefault="00425726" w:rsidP="0042572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>Oprocentowanie obligacji będzie zmienne, równe stawce WIBOR6M, ustalonej na dwa dni robocze przed rozpoczęciem okresu odsetkowego, powiększonej o marżę.</w:t>
      </w:r>
    </w:p>
    <w:p w:rsidR="00425726" w:rsidRPr="005E6273" w:rsidRDefault="00425726" w:rsidP="0042572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</w:pPr>
      <w:r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>Oprocentowanie wypłaca się w następnym dniu po upływie okresu odsetkowego.</w:t>
      </w:r>
    </w:p>
    <w:p w:rsidR="00425726" w:rsidRPr="005E6273" w:rsidRDefault="00425726" w:rsidP="0042572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</w:pPr>
      <w:r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>Jeżeli termin wypłaty oprocentowania określony w ust. 3 przypadnie na sobotę lub dzień ustawowo wolny od pracy, wypłata oprocentowania nastąpi w najbliższym dniu roboczym przypadającym po tym dniu.</w:t>
      </w:r>
    </w:p>
    <w:p w:rsidR="00425726" w:rsidRPr="005E6273" w:rsidRDefault="00425726" w:rsidP="0042572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</w:pPr>
      <w:r w:rsidRPr="005E6273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>Obligacje nie będą oprocentowane poczynając od daty wykupu.</w:t>
      </w:r>
    </w:p>
    <w:p w:rsidR="00425726" w:rsidRPr="00D012D4" w:rsidRDefault="00425726" w:rsidP="008E46DA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pl-PL"/>
        </w:rPr>
      </w:pPr>
    </w:p>
    <w:p w:rsidR="004C3C7F" w:rsidRPr="008E46DA" w:rsidRDefault="008E46DA" w:rsidP="008E46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pl-PL"/>
        </w:rPr>
      </w:pPr>
      <w:r w:rsidRPr="005E6273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pl-PL"/>
        </w:rPr>
        <w:t xml:space="preserve">6. </w:t>
      </w:r>
      <w:r w:rsidR="00425726" w:rsidRPr="008E46DA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>Wydatki związane z wykupem obligacji i wypłatą oprocentowania zost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 xml:space="preserve">aną </w:t>
      </w:r>
      <w:r w:rsidR="002B3C97" w:rsidRPr="008E46DA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 xml:space="preserve">pokryte z dochodów własnych </w:t>
      </w:r>
      <w:r w:rsidR="00411854" w:rsidRPr="008E46DA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>Gminy Więcbork</w:t>
      </w:r>
      <w:r w:rsidR="00D8064B" w:rsidRPr="008E46DA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 xml:space="preserve">w latach </w:t>
      </w:r>
      <w:r w:rsidR="00F5375E" w:rsidRPr="008E46DA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>2015-2026</w:t>
      </w:r>
      <w:r w:rsidR="00411854" w:rsidRPr="008E46DA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>.</w:t>
      </w:r>
    </w:p>
    <w:p w:rsidR="00425726" w:rsidRPr="00D012D4" w:rsidRDefault="00425726" w:rsidP="008E46DA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pl-PL"/>
        </w:rPr>
      </w:pPr>
    </w:p>
    <w:p w:rsidR="00425726" w:rsidRPr="008E46DA" w:rsidRDefault="008E46DA" w:rsidP="0042572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E46DA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pl-PL"/>
        </w:rPr>
        <w:t xml:space="preserve">§ 7. </w:t>
      </w:r>
      <w:r w:rsidR="00425726" w:rsidRPr="008E46D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Upoważnia się </w:t>
      </w:r>
      <w:r w:rsidR="00411854" w:rsidRPr="008E46DA">
        <w:rPr>
          <w:rFonts w:ascii="Times New Roman" w:eastAsia="Times New Roman" w:hAnsi="Times New Roman" w:cs="Times New Roman"/>
          <w:sz w:val="26"/>
          <w:szCs w:val="26"/>
          <w:lang w:eastAsia="pl-PL"/>
        </w:rPr>
        <w:t>Burmistrza</w:t>
      </w:r>
      <w:r w:rsidR="00425726" w:rsidRPr="008E46D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do:</w:t>
      </w:r>
    </w:p>
    <w:p w:rsidR="00425726" w:rsidRPr="008E46DA" w:rsidRDefault="00425726" w:rsidP="00425726">
      <w:pPr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E46DA">
        <w:rPr>
          <w:rFonts w:ascii="Times New Roman" w:eastAsia="Times New Roman" w:hAnsi="Times New Roman" w:cs="Times New Roman"/>
          <w:sz w:val="26"/>
          <w:szCs w:val="26"/>
          <w:lang w:eastAsia="pl-PL"/>
        </w:rPr>
        <w:t>zawarcia umowy z podmiotem, któremu zostaną powierzone c</w:t>
      </w:r>
      <w:r w:rsidR="008E46D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zynności związane ze zbywaniem </w:t>
      </w:r>
      <w:r w:rsidRPr="008E46DA">
        <w:rPr>
          <w:rFonts w:ascii="Times New Roman" w:eastAsia="Times New Roman" w:hAnsi="Times New Roman" w:cs="Times New Roman"/>
          <w:sz w:val="26"/>
          <w:szCs w:val="26"/>
          <w:lang w:eastAsia="pl-PL"/>
        </w:rPr>
        <w:t>i wykupem obligacji oraz wypłatą oprocentowania,</w:t>
      </w:r>
    </w:p>
    <w:p w:rsidR="00425726" w:rsidRPr="008E46DA" w:rsidRDefault="00425726" w:rsidP="00425726">
      <w:pPr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E46DA">
        <w:rPr>
          <w:rFonts w:ascii="Times New Roman" w:eastAsia="Times New Roman" w:hAnsi="Times New Roman" w:cs="Times New Roman"/>
          <w:sz w:val="26"/>
          <w:szCs w:val="26"/>
          <w:lang w:eastAsia="pl-PL"/>
        </w:rPr>
        <w:t>dokonywania wszelkich czynnośc</w:t>
      </w:r>
      <w:r w:rsidR="008E46D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 związanych z przygotowaniem i </w:t>
      </w:r>
      <w:r w:rsidRPr="008E46DA">
        <w:rPr>
          <w:rFonts w:ascii="Times New Roman" w:eastAsia="Times New Roman" w:hAnsi="Times New Roman" w:cs="Times New Roman"/>
          <w:sz w:val="26"/>
          <w:szCs w:val="26"/>
          <w:lang w:eastAsia="pl-PL"/>
        </w:rPr>
        <w:t>przeprowadzeniem emisji obligacji,</w:t>
      </w:r>
    </w:p>
    <w:p w:rsidR="00425726" w:rsidRPr="008E46DA" w:rsidRDefault="00425726" w:rsidP="00425726">
      <w:pPr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E46DA">
        <w:rPr>
          <w:rFonts w:ascii="Times New Roman" w:eastAsia="Times New Roman" w:hAnsi="Times New Roman" w:cs="Times New Roman"/>
          <w:sz w:val="26"/>
          <w:szCs w:val="26"/>
          <w:lang w:eastAsia="pl-PL"/>
        </w:rPr>
        <w:t>wypełnienia świadczeń wynikających z obligacji.</w:t>
      </w:r>
    </w:p>
    <w:p w:rsidR="00425726" w:rsidRPr="00D012D4" w:rsidRDefault="00425726" w:rsidP="0042572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</w:p>
    <w:p w:rsidR="00425726" w:rsidRPr="008E46DA" w:rsidRDefault="008E46DA" w:rsidP="0042572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</w:pPr>
      <w:r w:rsidRPr="008E46DA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pl-PL"/>
        </w:rPr>
        <w:t xml:space="preserve">§ 8. </w:t>
      </w:r>
      <w:r w:rsidR="00425726" w:rsidRPr="008E46DA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 xml:space="preserve">Wykonanie uchwały powierza się </w:t>
      </w:r>
      <w:r w:rsidR="00411854" w:rsidRPr="008E46DA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>Burmistrzowi Więcborka</w:t>
      </w:r>
      <w:r w:rsidR="00425726" w:rsidRPr="008E46DA"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  <w:t>.</w:t>
      </w:r>
    </w:p>
    <w:p w:rsidR="00425726" w:rsidRPr="008E46DA" w:rsidRDefault="00425726" w:rsidP="0042572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pl-PL"/>
        </w:rPr>
      </w:pPr>
    </w:p>
    <w:p w:rsidR="00425726" w:rsidRPr="008E46DA" w:rsidRDefault="008E46DA" w:rsidP="0042572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E46DA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pl-PL"/>
        </w:rPr>
        <w:t xml:space="preserve">§ 9. </w:t>
      </w:r>
      <w:r w:rsidR="00425726" w:rsidRPr="008E46DA">
        <w:rPr>
          <w:rFonts w:ascii="Times New Roman" w:eastAsia="Times New Roman" w:hAnsi="Times New Roman" w:cs="Times New Roman"/>
          <w:sz w:val="26"/>
          <w:szCs w:val="26"/>
          <w:lang w:eastAsia="pl-PL"/>
        </w:rPr>
        <w:t>Uchwała wchodzi w życie z dniem podjęcia.</w:t>
      </w:r>
    </w:p>
    <w:p w:rsidR="00425726" w:rsidRPr="00D012D4" w:rsidRDefault="00425726" w:rsidP="00425726">
      <w:pPr>
        <w:rPr>
          <w:rFonts w:ascii="Times New Roman" w:eastAsia="Times New Roman" w:hAnsi="Times New Roman" w:cs="Times New Roman"/>
          <w:lang w:eastAsia="pl-PL"/>
        </w:rPr>
      </w:pPr>
    </w:p>
    <w:p w:rsidR="008E46DA" w:rsidRPr="008E46DA" w:rsidRDefault="008E46DA" w:rsidP="008E46DA">
      <w:pPr>
        <w:pStyle w:val="Nagwek2"/>
        <w:keepLines w:val="0"/>
        <w:spacing w:before="0" w:line="240" w:lineRule="auto"/>
        <w:ind w:firstLine="6521"/>
        <w:jc w:val="center"/>
        <w:rPr>
          <w:rFonts w:ascii="Times New Roman" w:eastAsia="Times New Roman" w:hAnsi="Times New Roman" w:cs="Times New Roman"/>
          <w:bCs w:val="0"/>
          <w:i/>
          <w:color w:val="auto"/>
          <w:sz w:val="24"/>
          <w:szCs w:val="24"/>
          <w:lang w:eastAsia="pl-PL"/>
        </w:rPr>
      </w:pPr>
      <w:r w:rsidRPr="008E46DA">
        <w:rPr>
          <w:rFonts w:ascii="Times New Roman" w:eastAsia="Times New Roman" w:hAnsi="Times New Roman" w:cs="Times New Roman"/>
          <w:bCs w:val="0"/>
          <w:i/>
          <w:color w:val="auto"/>
          <w:sz w:val="24"/>
          <w:szCs w:val="24"/>
          <w:lang w:eastAsia="pl-PL"/>
        </w:rPr>
        <w:t>Przewodniczący</w:t>
      </w:r>
    </w:p>
    <w:p w:rsidR="008E46DA" w:rsidRPr="008E46DA" w:rsidRDefault="008E46DA" w:rsidP="008E46DA">
      <w:pPr>
        <w:pStyle w:val="Nagwek2"/>
        <w:keepLines w:val="0"/>
        <w:spacing w:before="0" w:line="240" w:lineRule="auto"/>
        <w:ind w:firstLine="6521"/>
        <w:jc w:val="center"/>
        <w:rPr>
          <w:rFonts w:ascii="Times New Roman" w:eastAsia="Times New Roman" w:hAnsi="Times New Roman" w:cs="Times New Roman"/>
          <w:bCs w:val="0"/>
          <w:i/>
          <w:color w:val="auto"/>
          <w:sz w:val="24"/>
          <w:szCs w:val="24"/>
          <w:lang w:eastAsia="pl-PL"/>
        </w:rPr>
      </w:pPr>
      <w:r w:rsidRPr="008E46DA">
        <w:rPr>
          <w:rFonts w:ascii="Times New Roman" w:eastAsia="Times New Roman" w:hAnsi="Times New Roman" w:cs="Times New Roman"/>
          <w:bCs w:val="0"/>
          <w:i/>
          <w:color w:val="auto"/>
          <w:sz w:val="24"/>
          <w:szCs w:val="24"/>
          <w:lang w:eastAsia="pl-PL"/>
        </w:rPr>
        <w:t>Rady Miejskiej</w:t>
      </w:r>
    </w:p>
    <w:p w:rsidR="008E46DA" w:rsidRPr="008E46DA" w:rsidRDefault="008E46DA" w:rsidP="008E46DA">
      <w:pPr>
        <w:pStyle w:val="Nagwek2"/>
        <w:keepLines w:val="0"/>
        <w:spacing w:before="0" w:line="240" w:lineRule="auto"/>
        <w:ind w:firstLine="6521"/>
        <w:jc w:val="center"/>
        <w:rPr>
          <w:rFonts w:ascii="Times New Roman" w:eastAsia="Times New Roman" w:hAnsi="Times New Roman" w:cs="Times New Roman"/>
          <w:bCs w:val="0"/>
          <w:i/>
          <w:color w:val="auto"/>
          <w:sz w:val="24"/>
          <w:szCs w:val="24"/>
          <w:lang w:eastAsia="pl-PL"/>
        </w:rPr>
      </w:pPr>
      <w:r w:rsidRPr="008E46DA">
        <w:rPr>
          <w:rFonts w:ascii="Times New Roman" w:eastAsia="Times New Roman" w:hAnsi="Times New Roman" w:cs="Times New Roman"/>
          <w:bCs w:val="0"/>
          <w:i/>
          <w:color w:val="auto"/>
          <w:sz w:val="24"/>
          <w:szCs w:val="24"/>
          <w:lang w:eastAsia="pl-PL"/>
        </w:rPr>
        <w:t>w Więcborku</w:t>
      </w:r>
    </w:p>
    <w:p w:rsidR="008E46DA" w:rsidRPr="008E46DA" w:rsidRDefault="008E46DA" w:rsidP="008E46DA">
      <w:pPr>
        <w:pStyle w:val="Nagwek2"/>
        <w:keepLines w:val="0"/>
        <w:spacing w:before="0" w:line="240" w:lineRule="auto"/>
        <w:ind w:firstLine="6521"/>
        <w:jc w:val="center"/>
        <w:rPr>
          <w:rFonts w:ascii="Times New Roman" w:eastAsia="Times New Roman" w:hAnsi="Times New Roman" w:cs="Times New Roman"/>
          <w:bCs w:val="0"/>
          <w:i/>
          <w:color w:val="auto"/>
          <w:sz w:val="24"/>
          <w:szCs w:val="24"/>
          <w:lang w:eastAsia="pl-PL"/>
        </w:rPr>
      </w:pPr>
    </w:p>
    <w:p w:rsidR="008E46DA" w:rsidRPr="008E46DA" w:rsidRDefault="008E46DA" w:rsidP="008E46DA">
      <w:pPr>
        <w:pStyle w:val="Nagwek2"/>
        <w:keepLines w:val="0"/>
        <w:spacing w:before="0" w:line="240" w:lineRule="auto"/>
        <w:ind w:firstLine="6521"/>
        <w:jc w:val="center"/>
        <w:rPr>
          <w:rFonts w:ascii="Times New Roman" w:eastAsia="Times New Roman" w:hAnsi="Times New Roman" w:cs="Times New Roman"/>
          <w:b w:val="0"/>
          <w:bCs w:val="0"/>
          <w:i/>
          <w:color w:val="auto"/>
          <w:sz w:val="24"/>
          <w:szCs w:val="24"/>
          <w:lang w:eastAsia="pl-PL"/>
        </w:rPr>
      </w:pPr>
      <w:r w:rsidRPr="008E46DA">
        <w:rPr>
          <w:rFonts w:ascii="Times New Roman" w:eastAsia="Times New Roman" w:hAnsi="Times New Roman" w:cs="Times New Roman"/>
          <w:b w:val="0"/>
          <w:bCs w:val="0"/>
          <w:i/>
          <w:color w:val="auto"/>
          <w:sz w:val="24"/>
          <w:szCs w:val="24"/>
          <w:lang w:eastAsia="pl-PL"/>
        </w:rPr>
        <w:t>Józef Kujawiak</w:t>
      </w:r>
    </w:p>
    <w:p w:rsidR="002B1BC5" w:rsidRPr="00D012D4" w:rsidRDefault="002B1BC5" w:rsidP="00425726">
      <w:pPr>
        <w:rPr>
          <w:rFonts w:ascii="Times New Roman" w:eastAsia="Times New Roman" w:hAnsi="Times New Roman" w:cs="Times New Roman"/>
          <w:lang w:eastAsia="pl-PL"/>
        </w:rPr>
      </w:pPr>
    </w:p>
    <w:p w:rsidR="002B1BC5" w:rsidRPr="00D012D4" w:rsidRDefault="002B1BC5" w:rsidP="00425726">
      <w:pPr>
        <w:rPr>
          <w:rFonts w:ascii="Times New Roman" w:eastAsia="Times New Roman" w:hAnsi="Times New Roman" w:cs="Times New Roman"/>
          <w:lang w:eastAsia="pl-PL"/>
        </w:rPr>
      </w:pPr>
    </w:p>
    <w:p w:rsidR="008E46DA" w:rsidRPr="00D012D4" w:rsidRDefault="008E46DA" w:rsidP="00425726">
      <w:pPr>
        <w:rPr>
          <w:rFonts w:ascii="Times New Roman" w:eastAsia="Times New Roman" w:hAnsi="Times New Roman" w:cs="Times New Roman"/>
          <w:lang w:eastAsia="pl-PL"/>
        </w:rPr>
      </w:pPr>
    </w:p>
    <w:p w:rsidR="00425726" w:rsidRPr="008E46DA" w:rsidRDefault="00425726" w:rsidP="008E4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E46D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UZASADNIENIE</w:t>
      </w:r>
    </w:p>
    <w:p w:rsidR="00425726" w:rsidRPr="00D012D4" w:rsidRDefault="00425726" w:rsidP="00425726">
      <w:pPr>
        <w:pStyle w:val="Style8"/>
        <w:shd w:val="clear" w:color="auto" w:fill="auto"/>
        <w:tabs>
          <w:tab w:val="left" w:leader="dot" w:pos="1585"/>
        </w:tabs>
        <w:spacing w:before="80" w:after="80" w:line="240" w:lineRule="auto"/>
        <w:ind w:firstLine="0"/>
        <w:jc w:val="both"/>
        <w:rPr>
          <w:rFonts w:ascii="Times New Roman" w:eastAsia="Times New Roman" w:hAnsi="Times New Roman" w:cs="Times New Roman"/>
          <w:snapToGrid w:val="0"/>
          <w:sz w:val="22"/>
          <w:szCs w:val="22"/>
          <w:lang w:eastAsia="pl-PL"/>
        </w:rPr>
      </w:pPr>
    </w:p>
    <w:p w:rsidR="00425726" w:rsidRPr="008E46DA" w:rsidRDefault="00425726" w:rsidP="008B621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E46DA">
        <w:rPr>
          <w:rFonts w:ascii="Times New Roman" w:hAnsi="Times New Roman" w:cs="Times New Roman"/>
          <w:sz w:val="18"/>
          <w:szCs w:val="18"/>
        </w:rPr>
        <w:t xml:space="preserve">Niniejsza uchwała Rady </w:t>
      </w:r>
      <w:r w:rsidR="00411854" w:rsidRPr="008E46DA">
        <w:rPr>
          <w:rFonts w:ascii="Times New Roman" w:hAnsi="Times New Roman" w:cs="Times New Roman"/>
          <w:sz w:val="18"/>
          <w:szCs w:val="18"/>
        </w:rPr>
        <w:t xml:space="preserve">Miejskiej w Więcborku </w:t>
      </w:r>
      <w:r w:rsidRPr="008E46DA">
        <w:rPr>
          <w:rFonts w:ascii="Times New Roman" w:hAnsi="Times New Roman" w:cs="Times New Roman"/>
          <w:sz w:val="18"/>
          <w:szCs w:val="18"/>
        </w:rPr>
        <w:t xml:space="preserve">stanowi formalny początek i podstawę prawną procedury uruchamiania emisji obligacji komunalnych w trybie emisji niepublicznej. Obligacje komunalne to papiery wartościowe emitowane przez jednostkę samorządu terytorialnego. Jednostka samorządowa otrzymuje od nabywców obligacji środki pieniężne, natomiast sama jest zobowiązana do zapłaty obligatariuszom odsetek i wykupu obligacji po określonym czasie. Emisja obligacji ma na </w:t>
      </w:r>
      <w:r w:rsidR="002B1BC5" w:rsidRPr="008E46DA">
        <w:rPr>
          <w:rFonts w:ascii="Times New Roman" w:hAnsi="Times New Roman" w:cs="Times New Roman"/>
          <w:sz w:val="18"/>
          <w:szCs w:val="18"/>
        </w:rPr>
        <w:t xml:space="preserve">celu </w:t>
      </w:r>
      <w:r w:rsidR="00E702E4" w:rsidRPr="008E46DA">
        <w:rPr>
          <w:rFonts w:ascii="Times New Roman" w:hAnsi="Times New Roman" w:cs="Times New Roman"/>
          <w:sz w:val="18"/>
          <w:szCs w:val="18"/>
        </w:rPr>
        <w:t>pokrycie deficytu budżetowego</w:t>
      </w:r>
      <w:r w:rsidR="002F1C50" w:rsidRPr="008E46DA">
        <w:rPr>
          <w:rFonts w:ascii="Times New Roman" w:hAnsi="Times New Roman" w:cs="Times New Roman"/>
          <w:sz w:val="18"/>
          <w:szCs w:val="18"/>
        </w:rPr>
        <w:t xml:space="preserve"> roku 2014</w:t>
      </w:r>
      <w:r w:rsidR="00E702E4" w:rsidRPr="008E46DA">
        <w:rPr>
          <w:rFonts w:ascii="Times New Roman" w:hAnsi="Times New Roman" w:cs="Times New Roman"/>
          <w:sz w:val="18"/>
          <w:szCs w:val="18"/>
        </w:rPr>
        <w:t xml:space="preserve"> wynikającego z realizacji zadań inwestycyjnych w </w:t>
      </w:r>
      <w:r w:rsidR="002F1C50" w:rsidRPr="008E46DA">
        <w:rPr>
          <w:rFonts w:ascii="Times New Roman" w:hAnsi="Times New Roman" w:cs="Times New Roman"/>
          <w:sz w:val="18"/>
          <w:szCs w:val="18"/>
        </w:rPr>
        <w:t xml:space="preserve">tym roku. </w:t>
      </w:r>
    </w:p>
    <w:p w:rsidR="00425726" w:rsidRPr="008E46DA" w:rsidRDefault="00425726" w:rsidP="008B621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E46DA">
        <w:rPr>
          <w:rFonts w:ascii="Times New Roman" w:hAnsi="Times New Roman" w:cs="Times New Roman"/>
          <w:sz w:val="18"/>
          <w:szCs w:val="18"/>
        </w:rPr>
        <w:t xml:space="preserve">Obligacje komunalne w swej istocie spełniają funkcję kredytu, jednak są dla </w:t>
      </w:r>
      <w:r w:rsidR="00411854" w:rsidRPr="008E46DA">
        <w:rPr>
          <w:rFonts w:ascii="Times New Roman" w:hAnsi="Times New Roman" w:cs="Times New Roman"/>
          <w:sz w:val="18"/>
          <w:szCs w:val="18"/>
        </w:rPr>
        <w:t>Gminy</w:t>
      </w:r>
      <w:r w:rsidRPr="008E46DA">
        <w:rPr>
          <w:rFonts w:ascii="Times New Roman" w:hAnsi="Times New Roman" w:cs="Times New Roman"/>
          <w:sz w:val="18"/>
          <w:szCs w:val="18"/>
        </w:rPr>
        <w:t xml:space="preserve"> bardziej korzystne niż tradycyjny komercyjny kredyt bankowy.</w:t>
      </w:r>
    </w:p>
    <w:p w:rsidR="00425726" w:rsidRPr="008E46DA" w:rsidRDefault="00425726" w:rsidP="008B621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E46DA">
        <w:rPr>
          <w:rFonts w:ascii="Times New Roman" w:hAnsi="Times New Roman" w:cs="Times New Roman"/>
          <w:sz w:val="18"/>
          <w:szCs w:val="18"/>
        </w:rPr>
        <w:t>Wynika to przede wszystkim z uwagi na ich elastyczność. Instrument ten daje możliwość określenia takich terminów wykupu (spłaty kapitału), które zapewniają bezpieczeństwo w zakresie płynności finansowej budżetu.</w:t>
      </w:r>
    </w:p>
    <w:p w:rsidR="00425726" w:rsidRPr="008E46DA" w:rsidRDefault="00425726" w:rsidP="008B621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E46DA">
        <w:rPr>
          <w:rFonts w:ascii="Times New Roman" w:hAnsi="Times New Roman" w:cs="Times New Roman"/>
          <w:sz w:val="18"/>
          <w:szCs w:val="18"/>
        </w:rPr>
        <w:t xml:space="preserve">Niniejsza uchwała Rady </w:t>
      </w:r>
      <w:r w:rsidR="00411854" w:rsidRPr="008E46DA">
        <w:rPr>
          <w:rFonts w:ascii="Times New Roman" w:hAnsi="Times New Roman" w:cs="Times New Roman"/>
          <w:sz w:val="18"/>
          <w:szCs w:val="18"/>
        </w:rPr>
        <w:t>Miejskiej</w:t>
      </w:r>
      <w:r w:rsidR="002F1C50" w:rsidRPr="008E46DA">
        <w:rPr>
          <w:rFonts w:ascii="Times New Roman" w:hAnsi="Times New Roman" w:cs="Times New Roman"/>
          <w:sz w:val="18"/>
          <w:szCs w:val="18"/>
        </w:rPr>
        <w:t xml:space="preserve"> </w:t>
      </w:r>
      <w:r w:rsidRPr="008E46DA">
        <w:rPr>
          <w:rFonts w:ascii="Times New Roman" w:hAnsi="Times New Roman" w:cs="Times New Roman"/>
          <w:sz w:val="18"/>
          <w:szCs w:val="18"/>
        </w:rPr>
        <w:t>w sprawie emisji obligacji określa ogólne warunki emisji. Uchwała określa m. in. wielkość emisji, podział na transze i serie, długość życia poszczególnych obligacji, sposób emisji.</w:t>
      </w:r>
    </w:p>
    <w:p w:rsidR="00425726" w:rsidRPr="008E46DA" w:rsidRDefault="00425726" w:rsidP="008B621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E46DA">
        <w:rPr>
          <w:rFonts w:ascii="Times New Roman" w:hAnsi="Times New Roman" w:cs="Times New Roman"/>
          <w:sz w:val="18"/>
          <w:szCs w:val="18"/>
        </w:rPr>
        <w:t xml:space="preserve">Ogólne określenie warunków emisji obligacji jest niezbędne w celu przeprowadzenia negocjacji </w:t>
      </w:r>
      <w:r w:rsidRPr="008E46DA">
        <w:rPr>
          <w:rFonts w:ascii="Times New Roman" w:hAnsi="Times New Roman" w:cs="Times New Roman"/>
          <w:sz w:val="18"/>
          <w:szCs w:val="18"/>
        </w:rPr>
        <w:br/>
        <w:t xml:space="preserve">w sprawie wyboru agenta emisji obligacji, czyli podmiotu, który będzie organizatorem, depozytariuszem i gwarantem emisji. Uchwała ta określa przedmiot zamówienia, zakreślając równocześnie granice, w których oferenci mogą przygotowywać swoje oferty. Po wybraniu agenta emisji, zostanie podpisana umowa z agentem emisji. </w:t>
      </w:r>
    </w:p>
    <w:p w:rsidR="000C16EB" w:rsidRPr="008E46DA" w:rsidRDefault="00425726" w:rsidP="008B621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E46DA">
        <w:rPr>
          <w:rFonts w:ascii="Times New Roman" w:hAnsi="Times New Roman" w:cs="Times New Roman"/>
          <w:sz w:val="18"/>
          <w:szCs w:val="18"/>
        </w:rPr>
        <w:t xml:space="preserve">Emisja obligacji komunalnych zapewnia środki niezbędne dla dalszego funkcjonowania i rozwoju </w:t>
      </w:r>
      <w:r w:rsidR="00411854" w:rsidRPr="008E46DA">
        <w:rPr>
          <w:rFonts w:ascii="Times New Roman" w:hAnsi="Times New Roman" w:cs="Times New Roman"/>
          <w:sz w:val="18"/>
          <w:szCs w:val="18"/>
        </w:rPr>
        <w:t>Gminy</w:t>
      </w:r>
      <w:r w:rsidRPr="008E46DA">
        <w:rPr>
          <w:rFonts w:ascii="Times New Roman" w:hAnsi="Times New Roman" w:cs="Times New Roman"/>
          <w:sz w:val="18"/>
          <w:szCs w:val="18"/>
        </w:rPr>
        <w:t>.</w:t>
      </w:r>
    </w:p>
    <w:sectPr w:rsidR="000C16EB" w:rsidRPr="008E46DA" w:rsidSect="005C5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47A"/>
    <w:multiLevelType w:val="hybridMultilevel"/>
    <w:tmpl w:val="81C865EE"/>
    <w:lvl w:ilvl="0" w:tplc="548E2C1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853ED6"/>
    <w:multiLevelType w:val="singleLevel"/>
    <w:tmpl w:val="A0543626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</w:lvl>
  </w:abstractNum>
  <w:abstractNum w:abstractNumId="2">
    <w:nsid w:val="11D300C4"/>
    <w:multiLevelType w:val="hybridMultilevel"/>
    <w:tmpl w:val="0D3CFD74"/>
    <w:lvl w:ilvl="0" w:tplc="D4403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42D56"/>
    <w:multiLevelType w:val="hybridMultilevel"/>
    <w:tmpl w:val="F072E990"/>
    <w:lvl w:ilvl="0" w:tplc="E7B6C0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168D8"/>
    <w:multiLevelType w:val="hybridMultilevel"/>
    <w:tmpl w:val="2938B0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AAA45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369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ED55694"/>
    <w:multiLevelType w:val="hybridMultilevel"/>
    <w:tmpl w:val="75828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DA630A"/>
    <w:multiLevelType w:val="hybridMultilevel"/>
    <w:tmpl w:val="83FA963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D2B31AF"/>
    <w:multiLevelType w:val="hybridMultilevel"/>
    <w:tmpl w:val="B526F0B2"/>
    <w:lvl w:ilvl="0" w:tplc="9F228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25055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  <w:lvlOverride w:ilvl="0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defaultTabStop w:val="708"/>
  <w:hyphenationZone w:val="425"/>
  <w:characterSpacingControl w:val="doNotCompress"/>
  <w:compat/>
  <w:rsids>
    <w:rsidRoot w:val="00425726"/>
    <w:rsid w:val="000443F1"/>
    <w:rsid w:val="000C16EB"/>
    <w:rsid w:val="0017010E"/>
    <w:rsid w:val="00192BE7"/>
    <w:rsid w:val="001A18EB"/>
    <w:rsid w:val="002759A6"/>
    <w:rsid w:val="002B1BC5"/>
    <w:rsid w:val="002B3C97"/>
    <w:rsid w:val="002C1E2A"/>
    <w:rsid w:val="002C45BB"/>
    <w:rsid w:val="002F1C50"/>
    <w:rsid w:val="002F1CEF"/>
    <w:rsid w:val="00327E4B"/>
    <w:rsid w:val="003F1A15"/>
    <w:rsid w:val="00411854"/>
    <w:rsid w:val="00415B1E"/>
    <w:rsid w:val="00425726"/>
    <w:rsid w:val="00441247"/>
    <w:rsid w:val="004C3C7F"/>
    <w:rsid w:val="004E71A6"/>
    <w:rsid w:val="00570576"/>
    <w:rsid w:val="00577FBD"/>
    <w:rsid w:val="005A40A3"/>
    <w:rsid w:val="005C2355"/>
    <w:rsid w:val="005E6273"/>
    <w:rsid w:val="0062221C"/>
    <w:rsid w:val="006D1852"/>
    <w:rsid w:val="006E1BA6"/>
    <w:rsid w:val="00724AC1"/>
    <w:rsid w:val="007602EF"/>
    <w:rsid w:val="007A43E8"/>
    <w:rsid w:val="007B74EC"/>
    <w:rsid w:val="007F1A4A"/>
    <w:rsid w:val="0085560B"/>
    <w:rsid w:val="00880633"/>
    <w:rsid w:val="00886825"/>
    <w:rsid w:val="008920EE"/>
    <w:rsid w:val="008B6219"/>
    <w:rsid w:val="008E46DA"/>
    <w:rsid w:val="009D1150"/>
    <w:rsid w:val="009E135C"/>
    <w:rsid w:val="00A273AA"/>
    <w:rsid w:val="00B34580"/>
    <w:rsid w:val="00B468A6"/>
    <w:rsid w:val="00B50C4F"/>
    <w:rsid w:val="00BA17E0"/>
    <w:rsid w:val="00BB51E7"/>
    <w:rsid w:val="00BC0FF2"/>
    <w:rsid w:val="00C0737D"/>
    <w:rsid w:val="00C11705"/>
    <w:rsid w:val="00C405BD"/>
    <w:rsid w:val="00CA4D0F"/>
    <w:rsid w:val="00CD0EFB"/>
    <w:rsid w:val="00D012D4"/>
    <w:rsid w:val="00D530E4"/>
    <w:rsid w:val="00D8064B"/>
    <w:rsid w:val="00D829E0"/>
    <w:rsid w:val="00DA7E5A"/>
    <w:rsid w:val="00E702E4"/>
    <w:rsid w:val="00EA2A91"/>
    <w:rsid w:val="00EB7ACB"/>
    <w:rsid w:val="00F128E1"/>
    <w:rsid w:val="00F47FC2"/>
    <w:rsid w:val="00F5375E"/>
    <w:rsid w:val="00FE5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726"/>
  </w:style>
  <w:style w:type="paragraph" w:styleId="Nagwek1">
    <w:name w:val="heading 1"/>
    <w:basedOn w:val="Normalny"/>
    <w:next w:val="Normalny"/>
    <w:link w:val="Nagwek1Znak"/>
    <w:qFormat/>
    <w:rsid w:val="00D012D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E46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9">
    <w:name w:val="Char Style 9"/>
    <w:basedOn w:val="Domylnaczcionkaakapitu"/>
    <w:link w:val="Style8"/>
    <w:uiPriority w:val="99"/>
    <w:rsid w:val="00425726"/>
    <w:rPr>
      <w:sz w:val="17"/>
      <w:szCs w:val="17"/>
      <w:shd w:val="clear" w:color="auto" w:fill="FFFFFF"/>
    </w:rPr>
  </w:style>
  <w:style w:type="character" w:customStyle="1" w:styleId="CharStyle21">
    <w:name w:val="Char Style 21"/>
    <w:basedOn w:val="CharStyle9"/>
    <w:uiPriority w:val="99"/>
    <w:rsid w:val="00425726"/>
    <w:rPr>
      <w:color w:val="474747"/>
      <w:sz w:val="17"/>
      <w:szCs w:val="17"/>
      <w:shd w:val="clear" w:color="auto" w:fill="FFFFFF"/>
    </w:rPr>
  </w:style>
  <w:style w:type="character" w:customStyle="1" w:styleId="CharStyle45">
    <w:name w:val="Char Style 45"/>
    <w:basedOn w:val="CharStyle9"/>
    <w:uiPriority w:val="99"/>
    <w:rsid w:val="00425726"/>
    <w:rPr>
      <w:color w:val="303030"/>
      <w:sz w:val="17"/>
      <w:szCs w:val="17"/>
      <w:shd w:val="clear" w:color="auto" w:fill="FFFFFF"/>
    </w:rPr>
  </w:style>
  <w:style w:type="character" w:customStyle="1" w:styleId="CharStyle47">
    <w:name w:val="Char Style 47"/>
    <w:basedOn w:val="CharStyle9"/>
    <w:uiPriority w:val="99"/>
    <w:rsid w:val="00425726"/>
    <w:rPr>
      <w:color w:val="474747"/>
      <w:sz w:val="17"/>
      <w:szCs w:val="17"/>
      <w:shd w:val="clear" w:color="auto" w:fill="FFFFFF"/>
    </w:rPr>
  </w:style>
  <w:style w:type="character" w:customStyle="1" w:styleId="CharStyle48">
    <w:name w:val="Char Style 48"/>
    <w:basedOn w:val="CharStyle9"/>
    <w:uiPriority w:val="99"/>
    <w:rsid w:val="00425726"/>
    <w:rPr>
      <w:color w:val="838383"/>
      <w:sz w:val="17"/>
      <w:szCs w:val="17"/>
      <w:shd w:val="clear" w:color="auto" w:fill="FFFFFF"/>
    </w:rPr>
  </w:style>
  <w:style w:type="character" w:customStyle="1" w:styleId="CharStyle49">
    <w:name w:val="Char Style 49"/>
    <w:basedOn w:val="CharStyle9"/>
    <w:uiPriority w:val="99"/>
    <w:rsid w:val="00425726"/>
    <w:rPr>
      <w:color w:val="636363"/>
      <w:sz w:val="17"/>
      <w:szCs w:val="17"/>
      <w:shd w:val="clear" w:color="auto" w:fill="FFFFFF"/>
    </w:rPr>
  </w:style>
  <w:style w:type="paragraph" w:customStyle="1" w:styleId="Style8">
    <w:name w:val="Style 8"/>
    <w:basedOn w:val="Normalny"/>
    <w:link w:val="CharStyle9"/>
    <w:uiPriority w:val="99"/>
    <w:rsid w:val="00425726"/>
    <w:pPr>
      <w:widowControl w:val="0"/>
      <w:shd w:val="clear" w:color="auto" w:fill="FFFFFF"/>
      <w:spacing w:before="600" w:after="0" w:line="240" w:lineRule="atLeast"/>
      <w:ind w:hanging="200"/>
    </w:pPr>
    <w:rPr>
      <w:sz w:val="17"/>
      <w:szCs w:val="17"/>
    </w:rPr>
  </w:style>
  <w:style w:type="character" w:customStyle="1" w:styleId="apple-converted-space">
    <w:name w:val="apple-converted-space"/>
    <w:basedOn w:val="Domylnaczcionkaakapitu"/>
    <w:rsid w:val="00425726"/>
  </w:style>
  <w:style w:type="paragraph" w:styleId="Akapitzlist">
    <w:name w:val="List Paragraph"/>
    <w:basedOn w:val="Normalny"/>
    <w:uiPriority w:val="99"/>
    <w:qFormat/>
    <w:rsid w:val="002F1CE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28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8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8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8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8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8E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D012D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D012D4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012D4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46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8E46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7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9">
    <w:name w:val="Char Style 9"/>
    <w:basedOn w:val="Domylnaczcionkaakapitu"/>
    <w:link w:val="Style8"/>
    <w:uiPriority w:val="99"/>
    <w:rsid w:val="00425726"/>
    <w:rPr>
      <w:sz w:val="17"/>
      <w:szCs w:val="17"/>
      <w:shd w:val="clear" w:color="auto" w:fill="FFFFFF"/>
    </w:rPr>
  </w:style>
  <w:style w:type="character" w:customStyle="1" w:styleId="CharStyle21">
    <w:name w:val="Char Style 21"/>
    <w:basedOn w:val="CharStyle9"/>
    <w:uiPriority w:val="99"/>
    <w:rsid w:val="00425726"/>
    <w:rPr>
      <w:color w:val="474747"/>
      <w:sz w:val="17"/>
      <w:szCs w:val="17"/>
      <w:shd w:val="clear" w:color="auto" w:fill="FFFFFF"/>
    </w:rPr>
  </w:style>
  <w:style w:type="character" w:customStyle="1" w:styleId="CharStyle45">
    <w:name w:val="Char Style 45"/>
    <w:basedOn w:val="CharStyle9"/>
    <w:uiPriority w:val="99"/>
    <w:rsid w:val="00425726"/>
    <w:rPr>
      <w:color w:val="303030"/>
      <w:sz w:val="17"/>
      <w:szCs w:val="17"/>
      <w:shd w:val="clear" w:color="auto" w:fill="FFFFFF"/>
    </w:rPr>
  </w:style>
  <w:style w:type="character" w:customStyle="1" w:styleId="CharStyle47">
    <w:name w:val="Char Style 47"/>
    <w:basedOn w:val="CharStyle9"/>
    <w:uiPriority w:val="99"/>
    <w:rsid w:val="00425726"/>
    <w:rPr>
      <w:color w:val="474747"/>
      <w:sz w:val="17"/>
      <w:szCs w:val="17"/>
      <w:shd w:val="clear" w:color="auto" w:fill="FFFFFF"/>
    </w:rPr>
  </w:style>
  <w:style w:type="character" w:customStyle="1" w:styleId="CharStyle48">
    <w:name w:val="Char Style 48"/>
    <w:basedOn w:val="CharStyle9"/>
    <w:uiPriority w:val="99"/>
    <w:rsid w:val="00425726"/>
    <w:rPr>
      <w:color w:val="838383"/>
      <w:sz w:val="17"/>
      <w:szCs w:val="17"/>
      <w:shd w:val="clear" w:color="auto" w:fill="FFFFFF"/>
    </w:rPr>
  </w:style>
  <w:style w:type="character" w:customStyle="1" w:styleId="CharStyle49">
    <w:name w:val="Char Style 49"/>
    <w:basedOn w:val="CharStyle9"/>
    <w:uiPriority w:val="99"/>
    <w:rsid w:val="00425726"/>
    <w:rPr>
      <w:color w:val="636363"/>
      <w:sz w:val="17"/>
      <w:szCs w:val="17"/>
      <w:shd w:val="clear" w:color="auto" w:fill="FFFFFF"/>
    </w:rPr>
  </w:style>
  <w:style w:type="paragraph" w:customStyle="1" w:styleId="Style8">
    <w:name w:val="Style 8"/>
    <w:basedOn w:val="Normalny"/>
    <w:link w:val="CharStyle9"/>
    <w:uiPriority w:val="99"/>
    <w:rsid w:val="00425726"/>
    <w:pPr>
      <w:widowControl w:val="0"/>
      <w:shd w:val="clear" w:color="auto" w:fill="FFFFFF"/>
      <w:spacing w:before="600" w:after="0" w:line="240" w:lineRule="atLeast"/>
      <w:ind w:hanging="200"/>
    </w:pPr>
    <w:rPr>
      <w:sz w:val="17"/>
      <w:szCs w:val="17"/>
    </w:rPr>
  </w:style>
  <w:style w:type="character" w:customStyle="1" w:styleId="apple-converted-space">
    <w:name w:val="apple-converted-space"/>
    <w:basedOn w:val="Domylnaczcionkaakapitu"/>
    <w:rsid w:val="00425726"/>
  </w:style>
  <w:style w:type="paragraph" w:styleId="Akapitzlist">
    <w:name w:val="List Paragraph"/>
    <w:basedOn w:val="Normalny"/>
    <w:uiPriority w:val="99"/>
    <w:qFormat/>
    <w:rsid w:val="002F1CE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28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8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8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8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8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8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5CD73-48A9-42D1-B373-787FF57F8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Łukasz Kobus</cp:lastModifiedBy>
  <cp:revision>2</cp:revision>
  <cp:lastPrinted>2014-08-18T07:12:00Z</cp:lastPrinted>
  <dcterms:created xsi:type="dcterms:W3CDTF">2014-08-26T12:53:00Z</dcterms:created>
  <dcterms:modified xsi:type="dcterms:W3CDTF">2014-08-26T12:53:00Z</dcterms:modified>
</cp:coreProperties>
</file>